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A13CA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Ropa naftowa i gaz ziemny - wybrane problemy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A13CA8">
              <w:rPr>
                <w:rFonts w:ascii="Verdana" w:hAnsi="Verdana"/>
                <w:sz w:val="20"/>
                <w:szCs w:val="20"/>
              </w:rPr>
              <w:t>Seminar</w:t>
            </w:r>
            <w:proofErr w:type="spellEnd"/>
            <w:r w:rsidRPr="00A13CA8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A13CA8">
              <w:rPr>
                <w:rFonts w:ascii="Verdana" w:hAnsi="Verdana"/>
                <w:sz w:val="20"/>
                <w:szCs w:val="20"/>
              </w:rPr>
              <w:t>Oil</w:t>
            </w:r>
            <w:proofErr w:type="spellEnd"/>
            <w:r w:rsidRPr="00A13CA8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A13CA8">
              <w:rPr>
                <w:rFonts w:ascii="Verdana" w:hAnsi="Verdana"/>
                <w:sz w:val="20"/>
                <w:szCs w:val="20"/>
              </w:rPr>
              <w:t>Gas</w:t>
            </w:r>
            <w:proofErr w:type="spellEnd"/>
            <w:r w:rsidRPr="00A13CA8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A13CA8">
              <w:rPr>
                <w:rFonts w:ascii="Verdana" w:hAnsi="Verdana"/>
                <w:sz w:val="20"/>
                <w:szCs w:val="20"/>
              </w:rPr>
              <w:t>Selected</w:t>
            </w:r>
            <w:proofErr w:type="spellEnd"/>
            <w:r w:rsidRPr="00A13CA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13CA8">
              <w:rPr>
                <w:rFonts w:ascii="Verdana" w:hAnsi="Verdana"/>
                <w:sz w:val="20"/>
                <w:szCs w:val="20"/>
              </w:rPr>
              <w:t>Problems</w:t>
            </w:r>
            <w:proofErr w:type="spellEnd"/>
            <w:r w:rsidRPr="00A13CA8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A13CA8" w:rsidP="00A13CA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A13CA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Gospodarki Surowcami Mineralnymi 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A13CA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Obligatoryjny w obrębie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A13CA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  <w:r w:rsidR="00A13CA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A13CA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3137EE" w:rsidRPr="00864E2D" w:rsidRDefault="003137EE" w:rsidP="00A13CA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Seminarium: </w:t>
            </w:r>
            <w:r w:rsidR="00A13CA8">
              <w:rPr>
                <w:rFonts w:ascii="Verdana" w:hAnsi="Verdana"/>
                <w:sz w:val="20"/>
                <w:szCs w:val="20"/>
              </w:rPr>
              <w:t>14</w:t>
            </w:r>
          </w:p>
          <w:p w:rsidR="00C8307B" w:rsidRPr="00C8307B" w:rsidRDefault="00A13CA8" w:rsidP="00A13CA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prezentacja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AC8">
              <w:rPr>
                <w:rFonts w:ascii="Verdana" w:hAnsi="Verdana"/>
                <w:sz w:val="20"/>
                <w:szCs w:val="20"/>
              </w:rPr>
              <w:t>dr Grzegorz Lis</w:t>
            </w:r>
          </w:p>
          <w:p w:rsidR="008E7503" w:rsidRPr="00864E2D" w:rsidRDefault="00C8307B" w:rsidP="00E5792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seminarium: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3CA8">
              <w:rPr>
                <w:rFonts w:ascii="Verdana" w:hAnsi="Verdana"/>
                <w:sz w:val="20"/>
                <w:szCs w:val="20"/>
              </w:rPr>
              <w:t>prof. dr hab. Andrzej Solecki, prof. dr hab. Stanisław Staśko</w:t>
            </w:r>
            <w:r w:rsidR="003F1AC8">
              <w:rPr>
                <w:rFonts w:ascii="Verdana" w:hAnsi="Verdana"/>
                <w:sz w:val="20"/>
                <w:szCs w:val="20"/>
              </w:rPr>
              <w:t>, dr Grzegorz Lis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A13CA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Wiedza i umiejętności z zakresu programu studiów I stopnia na kierunku 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A13CA8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 xml:space="preserve">Seminarium „Ropa i gaz - wybrane problemy” ma zapoznać słuchaczy </w:t>
            </w:r>
            <w:r w:rsidR="003137EE">
              <w:rPr>
                <w:rFonts w:ascii="Verdana" w:hAnsi="Verdana"/>
                <w:sz w:val="20"/>
                <w:szCs w:val="20"/>
              </w:rPr>
              <w:t xml:space="preserve">z </w:t>
            </w:r>
            <w:r w:rsidRPr="00A13CA8">
              <w:rPr>
                <w:rFonts w:ascii="Verdana" w:hAnsi="Verdana"/>
                <w:sz w:val="20"/>
                <w:szCs w:val="20"/>
              </w:rPr>
              <w:t xml:space="preserve">najbardziej aktualnymi zagadnieniami geologii złóż ropy i gazu, nauczyć samodzielnej pracy z internetowymi bazami czasopism i stronami profesjonalnymi, analizy i syntetycznego opracowania materiałów, przygotowania i przedstawienia prezentacji multimedialnych lub </w:t>
            </w:r>
            <w:r w:rsidRPr="00A13CA8">
              <w:rPr>
                <w:rFonts w:ascii="Verdana" w:hAnsi="Verdana"/>
                <w:sz w:val="20"/>
                <w:szCs w:val="20"/>
              </w:rPr>
              <w:lastRenderedPageBreak/>
              <w:t>pisemnych raportów.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A13CA8" w:rsidRDefault="00A13CA8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Aktualne zagadnienia z geologii i gospodarki złóż ropy naftowej i gazu ziemnego.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A13CA8" w:rsidRDefault="00C8307B" w:rsidP="00C8307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13CA8" w:rsidRDefault="003137EE" w:rsidP="00A13CA8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W_1</w:t>
            </w:r>
            <w:r w:rsidR="00A13CA8" w:rsidRPr="00A13CA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Zna aktualne problemy geologii złóż ropy naftowej i gazu ziemnego.</w:t>
            </w:r>
          </w:p>
          <w:p w:rsidR="003137EE" w:rsidRPr="00A13CA8" w:rsidRDefault="003137EE" w:rsidP="00A13CA8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13CA8" w:rsidRDefault="003137EE" w:rsidP="00A13CA8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U_1</w:t>
            </w:r>
            <w:r w:rsidR="00A13CA8" w:rsidRPr="00A13CA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Potrafi odnaleźć publikacje oraz inne dane związane z geologią złóż ropy naftowej i gazu ziemnego.</w:t>
            </w:r>
          </w:p>
          <w:p w:rsidR="003137EE" w:rsidRPr="00A13CA8" w:rsidRDefault="003137EE" w:rsidP="00A13CA8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13CA8" w:rsidRDefault="003137EE" w:rsidP="00A13CA8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U_2</w:t>
            </w:r>
            <w:r w:rsidR="00A13CA8" w:rsidRPr="00A13CA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Potrafi analizować materiały w języku angielskim i krytycznie je ocenić.</w:t>
            </w:r>
          </w:p>
          <w:p w:rsidR="003137EE" w:rsidRPr="00A13CA8" w:rsidRDefault="003137EE" w:rsidP="00A13CA8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13CA8" w:rsidRDefault="003137EE" w:rsidP="00A13CA8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U_3</w:t>
            </w:r>
            <w:r w:rsidR="00A13CA8" w:rsidRPr="00A13CA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Potrafi przygotować i przedstawić syntetyczną prezentację multimedialną lub raport pisemny.</w:t>
            </w:r>
          </w:p>
          <w:p w:rsidR="003137EE" w:rsidRPr="00A13CA8" w:rsidRDefault="003137EE" w:rsidP="00A13CA8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C8307B" w:rsidRPr="00864E2D" w:rsidRDefault="003137EE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K_1</w:t>
            </w:r>
            <w:r w:rsidR="00A13CA8" w:rsidRPr="00A13CA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Rozumie potrzebę systematycznego uzupełniania swojej wiedzy.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3137EE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3137EE">
              <w:rPr>
                <w:rFonts w:ascii="Verdana" w:hAnsi="Verdana"/>
                <w:sz w:val="20"/>
                <w:szCs w:val="20"/>
              </w:rPr>
              <w:t>:</w:t>
            </w:r>
          </w:p>
          <w:p w:rsidR="00A13CA8" w:rsidRPr="00A13CA8" w:rsidRDefault="00A13CA8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K2_W03</w:t>
            </w:r>
          </w:p>
          <w:p w:rsidR="00A13CA8" w:rsidRDefault="00A13CA8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37EE" w:rsidRPr="00A13CA8" w:rsidRDefault="003137EE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13CA8" w:rsidRPr="00A13CA8" w:rsidRDefault="00A13CA8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K2_U02, K2_U03</w:t>
            </w:r>
          </w:p>
          <w:p w:rsidR="00A13CA8" w:rsidRDefault="00A13CA8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37EE" w:rsidRDefault="003137EE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37EE" w:rsidRPr="00A13CA8" w:rsidRDefault="003137EE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13CA8" w:rsidRPr="00A13CA8" w:rsidRDefault="00A13CA8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K2_U02</w:t>
            </w:r>
          </w:p>
          <w:p w:rsidR="00A13CA8" w:rsidRDefault="00A13CA8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37EE" w:rsidRPr="00A13CA8" w:rsidRDefault="003137EE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13CA8" w:rsidRPr="00A13CA8" w:rsidRDefault="00A13CA8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K2_U06, K2_U07</w:t>
            </w:r>
          </w:p>
          <w:p w:rsidR="00A13CA8" w:rsidRDefault="00A13CA8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37EE" w:rsidRDefault="003137EE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37EE" w:rsidRPr="00A13CA8" w:rsidRDefault="003137EE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A13CA8" w:rsidP="00A13C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K2_K01, K2_K06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A13CA8" w:rsidRDefault="00A13CA8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czasopisma fachow</w:t>
            </w:r>
            <w:r w:rsidR="00850558">
              <w:rPr>
                <w:rFonts w:ascii="Verdana" w:hAnsi="Verdana"/>
                <w:sz w:val="20"/>
                <w:szCs w:val="20"/>
              </w:rPr>
              <w:t xml:space="preserve">e z baz subskrybowanych przez </w:t>
            </w:r>
            <w:proofErr w:type="spellStart"/>
            <w:r w:rsidR="00850558">
              <w:rPr>
                <w:rFonts w:ascii="Verdana" w:hAnsi="Verdana"/>
                <w:sz w:val="20"/>
                <w:szCs w:val="20"/>
              </w:rPr>
              <w:t>U</w:t>
            </w:r>
            <w:r w:rsidRPr="00A13CA8">
              <w:rPr>
                <w:rFonts w:ascii="Verdana" w:hAnsi="Verdana"/>
                <w:sz w:val="20"/>
                <w:szCs w:val="20"/>
              </w:rPr>
              <w:t>Wr</w:t>
            </w:r>
            <w:proofErr w:type="spellEnd"/>
            <w:r w:rsidRPr="00A13CA8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A13CA8" w:rsidRPr="00A13CA8" w:rsidRDefault="00A13CA8" w:rsidP="008505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www.worldenergy.org/</w:t>
            </w:r>
          </w:p>
          <w:p w:rsidR="00A13CA8" w:rsidRPr="00A13CA8" w:rsidRDefault="00A13CA8" w:rsidP="008505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http://www.oilcouncil.com/</w:t>
            </w:r>
          </w:p>
          <w:p w:rsidR="00A13CA8" w:rsidRPr="00864E2D" w:rsidRDefault="00A13CA8" w:rsidP="008505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CA8">
              <w:rPr>
                <w:rFonts w:ascii="Verdana" w:hAnsi="Verdana"/>
                <w:sz w:val="20"/>
                <w:szCs w:val="20"/>
              </w:rPr>
              <w:t>energy.usgs.gov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50558" w:rsidRDefault="008E7503" w:rsidP="00850558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przygotowanie wystąpienia ustnego (indywidualnego lub grupowego</w:t>
            </w:r>
            <w:r w:rsidR="00850558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A13CA8" w:rsidRPr="00A13CA8">
              <w:rPr>
                <w:rFonts w:ascii="Verdana" w:hAnsi="Verdana"/>
                <w:sz w:val="20"/>
                <w:szCs w:val="20"/>
              </w:rPr>
              <w:t>K2_W03</w:t>
            </w:r>
            <w:r w:rsidR="00A13CA8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13CA8" w:rsidRPr="00A13CA8">
              <w:rPr>
                <w:rFonts w:ascii="Verdana" w:hAnsi="Verdana"/>
                <w:sz w:val="20"/>
                <w:szCs w:val="20"/>
              </w:rPr>
              <w:t>K2_U02, K2_U03</w:t>
            </w:r>
            <w:r w:rsidR="00A13CA8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13CA8" w:rsidRPr="00A13CA8">
              <w:rPr>
                <w:rFonts w:ascii="Verdana" w:hAnsi="Verdana"/>
                <w:sz w:val="20"/>
                <w:szCs w:val="20"/>
              </w:rPr>
              <w:t>K2_U06, K2_U07</w:t>
            </w:r>
            <w:r w:rsidR="00A13CA8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13CA8" w:rsidRPr="00A13CA8">
              <w:rPr>
                <w:rFonts w:ascii="Verdana" w:hAnsi="Verdana"/>
                <w:sz w:val="20"/>
                <w:szCs w:val="20"/>
              </w:rPr>
              <w:t>K2_K01, K2_K06</w:t>
            </w:r>
            <w:r w:rsidR="0085055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50558" w:rsidRDefault="008E7503" w:rsidP="0085055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A13CA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A13CA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przedstawienie prezentacji</w:t>
            </w:r>
          </w:p>
          <w:p w:rsidR="008E7503" w:rsidRPr="00864E2D" w:rsidRDefault="00850558" w:rsidP="008505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A13CA8">
              <w:rPr>
                <w:rFonts w:ascii="Verdana" w:eastAsia="Times New Roman" w:hAnsi="Verdana"/>
                <w:sz w:val="20"/>
                <w:szCs w:val="20"/>
                <w:lang w:eastAsia="pl-PL"/>
              </w:rPr>
              <w:t>Dopuszczalne dwie nieobecności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seminarium:</w:t>
            </w:r>
            <w:r w:rsidR="0085055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3CA8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A13CA8" w:rsidP="0085055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85055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850558">
              <w:rPr>
                <w:rFonts w:ascii="Verdana" w:hAnsi="Verdana"/>
                <w:sz w:val="20"/>
                <w:szCs w:val="20"/>
              </w:rPr>
              <w:t xml:space="preserve"> 11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58" w:rsidRDefault="00850558" w:rsidP="0085055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A13CA8" w:rsidP="0085055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50558" w:rsidP="0085055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50558" w:rsidP="0085055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7D2D65" w:rsidRDefault="003F1AC8"/>
    <w:sectPr w:rsidR="007D2D65" w:rsidSect="0077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03"/>
    <w:rsid w:val="00201323"/>
    <w:rsid w:val="003137EE"/>
    <w:rsid w:val="003F1AC8"/>
    <w:rsid w:val="004053B5"/>
    <w:rsid w:val="004556E6"/>
    <w:rsid w:val="005B78DB"/>
    <w:rsid w:val="006556AA"/>
    <w:rsid w:val="006A06B2"/>
    <w:rsid w:val="00776E01"/>
    <w:rsid w:val="00850558"/>
    <w:rsid w:val="008E7503"/>
    <w:rsid w:val="0099524F"/>
    <w:rsid w:val="00A13CA8"/>
    <w:rsid w:val="00A66E97"/>
    <w:rsid w:val="00BB1CBF"/>
    <w:rsid w:val="00C04E3A"/>
    <w:rsid w:val="00C22864"/>
    <w:rsid w:val="00C45F7A"/>
    <w:rsid w:val="00C6323D"/>
    <w:rsid w:val="00C650FA"/>
    <w:rsid w:val="00C8307B"/>
    <w:rsid w:val="00D64DC7"/>
    <w:rsid w:val="00E57925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E1ED"/>
  <w15:docId w15:val="{BA7E9534-5BE1-4885-8C30-E907DD2E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Jola</cp:lastModifiedBy>
  <cp:revision>6</cp:revision>
  <dcterms:created xsi:type="dcterms:W3CDTF">2019-04-23T10:56:00Z</dcterms:created>
  <dcterms:modified xsi:type="dcterms:W3CDTF">2019-04-25T16:00:00Z</dcterms:modified>
</cp:coreProperties>
</file>