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7E2911" w:rsidRDefault="008E7503" w:rsidP="001455E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1455E5" w:rsidRPr="007E2911" w:rsidRDefault="001455E5" w:rsidP="001455E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0E03A0" w:rsidRPr="007E2911" w:rsidRDefault="000E03A0" w:rsidP="00FD56D2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03A0">
              <w:rPr>
                <w:rFonts w:ascii="Verdana" w:hAnsi="Verdana"/>
                <w:bCs/>
                <w:sz w:val="20"/>
                <w:szCs w:val="20"/>
              </w:rPr>
              <w:t>Gospodarka środowiskiem wodnym</w:t>
            </w:r>
            <w:r w:rsidR="007E2911">
              <w:rPr>
                <w:rFonts w:ascii="Verdana" w:hAnsi="Verdana"/>
                <w:bCs/>
                <w:sz w:val="20"/>
                <w:szCs w:val="20"/>
              </w:rPr>
              <w:t xml:space="preserve">/ </w:t>
            </w:r>
            <w:proofErr w:type="spellStart"/>
            <w:r w:rsidRPr="00C51DF8">
              <w:rPr>
                <w:rFonts w:ascii="Verdana" w:hAnsi="Verdana"/>
                <w:bCs/>
                <w:sz w:val="20"/>
                <w:szCs w:val="20"/>
              </w:rPr>
              <w:t>Water</w:t>
            </w:r>
            <w:proofErr w:type="spellEnd"/>
            <w:r w:rsidRPr="00C51DF8">
              <w:rPr>
                <w:rFonts w:ascii="Verdana" w:hAnsi="Verdana"/>
                <w:bCs/>
                <w:sz w:val="20"/>
                <w:szCs w:val="20"/>
              </w:rPr>
              <w:t xml:space="preserve"> management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="000E03A0" w:rsidRPr="000E03A0">
              <w:rPr>
                <w:rFonts w:ascii="Verdana" w:hAnsi="Verdana"/>
                <w:bCs/>
                <w:sz w:val="20"/>
                <w:szCs w:val="20"/>
              </w:rPr>
              <w:t>Zakład Geologii Stosowanej, Geochemii i Gospodarki Środowiskiem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DB2C30" w:rsidRPr="000E03A0" w:rsidRDefault="00DB2C30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E03A0">
              <w:rPr>
                <w:rFonts w:ascii="Verdana" w:hAnsi="Verdana"/>
                <w:sz w:val="20"/>
                <w:szCs w:val="20"/>
              </w:rPr>
              <w:t>obowiązkowy w ramach fakultatywnego modułu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3C62E2" w:rsidP="000E03A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3C62E2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7E2911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 xml:space="preserve">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3C62E2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I/II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3C62E2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zimowy/letni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0C5820" w:rsidRDefault="003C62E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</w:t>
            </w:r>
            <w:r w:rsidR="00980258">
              <w:rPr>
                <w:rFonts w:ascii="Verdana" w:hAnsi="Verdana"/>
                <w:sz w:val="20"/>
                <w:szCs w:val="20"/>
              </w:rPr>
              <w:t>terenowe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1D10C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E03A0">
              <w:rPr>
                <w:rFonts w:ascii="Verdana" w:hAnsi="Verdana"/>
                <w:sz w:val="20"/>
                <w:szCs w:val="20"/>
              </w:rPr>
              <w:t>16</w:t>
            </w:r>
          </w:p>
          <w:p w:rsidR="000A4F93" w:rsidRDefault="000A4F93" w:rsidP="000A4F9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7E2911">
              <w:rPr>
                <w:rFonts w:ascii="Verdana" w:hAnsi="Verdana"/>
                <w:sz w:val="20"/>
                <w:szCs w:val="20"/>
              </w:rPr>
              <w:t>:</w:t>
            </w:r>
          </w:p>
          <w:p w:rsidR="000A4F93" w:rsidRPr="000E03A0" w:rsidRDefault="000A4F93" w:rsidP="000A4F9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Mini wykład, ćwiczenia praktyczne, wykonywanie zadań samodzielnie.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8E7503" w:rsidRPr="000E03A0" w:rsidRDefault="001D10C7" w:rsidP="00FD56D2">
            <w:pPr>
              <w:spacing w:after="12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  <w:r w:rsidRPr="000E03A0">
              <w:rPr>
                <w:rFonts w:ascii="Verdana" w:hAnsi="Verdana"/>
                <w:sz w:val="20"/>
                <w:szCs w:val="20"/>
              </w:rPr>
              <w:t xml:space="preserve">Koordynator: </w:t>
            </w:r>
            <w:r w:rsidR="000E03A0" w:rsidRPr="000E03A0">
              <w:rPr>
                <w:bCs/>
              </w:rPr>
              <w:t>dr Adriana Trojanowska-</w:t>
            </w:r>
            <w:proofErr w:type="spellStart"/>
            <w:r w:rsidR="000E03A0" w:rsidRPr="000E03A0">
              <w:rPr>
                <w:bCs/>
              </w:rPr>
              <w:t>Olichwer</w:t>
            </w:r>
            <w:proofErr w:type="spellEnd"/>
          </w:p>
          <w:p w:rsidR="000C5820" w:rsidRPr="00864E2D" w:rsidRDefault="001D10C7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E03A0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0E03A0" w:rsidRPr="000E03A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E03A0" w:rsidRPr="000E03A0">
              <w:rPr>
                <w:bCs/>
              </w:rPr>
              <w:t>dr Adriana Trojanowska-</w:t>
            </w:r>
            <w:proofErr w:type="spellStart"/>
            <w:r w:rsidR="000E03A0" w:rsidRPr="000E03A0">
              <w:rPr>
                <w:bCs/>
              </w:rPr>
              <w:t>Olichwer</w:t>
            </w:r>
            <w:proofErr w:type="spellEnd"/>
            <w:r w:rsidR="00C51DF8">
              <w:rPr>
                <w:bCs/>
              </w:rPr>
              <w:t xml:space="preserve">, </w:t>
            </w:r>
            <w:r w:rsidR="00C51DF8" w:rsidRPr="00C51DF8">
              <w:rPr>
                <w:rFonts w:ascii="Verdana" w:hAnsi="Verdana"/>
                <w:bCs/>
                <w:sz w:val="20"/>
                <w:szCs w:val="20"/>
              </w:rPr>
              <w:t>dr Wojciech Drzewicki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0E03A0" w:rsidRDefault="007E2911" w:rsidP="0098025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Wiedza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o</w:t>
            </w:r>
            <w:r w:rsidR="000E03A0" w:rsidRPr="000E03A0">
              <w:rPr>
                <w:rFonts w:ascii="Verdana" w:hAnsi="Verdana"/>
                <w:bCs/>
                <w:sz w:val="20"/>
                <w:szCs w:val="20"/>
              </w:rPr>
              <w:t>gólnoprzyrodnicz</w:t>
            </w:r>
            <w:r>
              <w:rPr>
                <w:rFonts w:ascii="Verdana" w:hAnsi="Verdana"/>
                <w:bCs/>
                <w:sz w:val="20"/>
                <w:szCs w:val="20"/>
              </w:rPr>
              <w:t>a</w:t>
            </w:r>
            <w:proofErr w:type="spellEnd"/>
            <w:r w:rsidR="000E03A0" w:rsidRPr="000E03A0">
              <w:rPr>
                <w:rFonts w:ascii="Verdana" w:hAnsi="Verdana"/>
                <w:bCs/>
                <w:sz w:val="20"/>
                <w:szCs w:val="20"/>
              </w:rPr>
              <w:t xml:space="preserve"> i środowiskow</w:t>
            </w:r>
            <w:r>
              <w:rPr>
                <w:rFonts w:ascii="Verdana" w:hAnsi="Verdana"/>
                <w:bCs/>
                <w:sz w:val="20"/>
                <w:szCs w:val="20"/>
              </w:rPr>
              <w:t>a</w:t>
            </w:r>
            <w:r w:rsidR="000E03A0" w:rsidRPr="000E03A0">
              <w:rPr>
                <w:rFonts w:ascii="Verdana" w:hAnsi="Verdana"/>
                <w:bCs/>
                <w:sz w:val="20"/>
                <w:szCs w:val="20"/>
              </w:rPr>
              <w:t>, z zakresu geochemii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oraz</w:t>
            </w:r>
            <w:r w:rsidR="000E03A0" w:rsidRPr="000E03A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980258">
              <w:rPr>
                <w:rFonts w:ascii="Verdana" w:hAnsi="Verdana"/>
                <w:bCs/>
                <w:sz w:val="20"/>
                <w:szCs w:val="20"/>
              </w:rPr>
              <w:t>praw</w:t>
            </w:r>
            <w:r>
              <w:rPr>
                <w:rFonts w:ascii="Verdana" w:hAnsi="Verdana"/>
                <w:bCs/>
                <w:sz w:val="20"/>
                <w:szCs w:val="20"/>
              </w:rPr>
              <w:t>a</w:t>
            </w:r>
            <w:r w:rsidR="00980258">
              <w:rPr>
                <w:rFonts w:ascii="Verdana" w:hAnsi="Verdana"/>
                <w:bCs/>
                <w:sz w:val="20"/>
                <w:szCs w:val="20"/>
              </w:rPr>
              <w:t xml:space="preserve"> ochrony środowiska</w:t>
            </w:r>
            <w:r w:rsidR="000E03A0" w:rsidRPr="000E03A0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0E03A0" w:rsidRDefault="000E03A0" w:rsidP="00E67FD8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0E03A0">
              <w:rPr>
                <w:rFonts w:ascii="Verdana" w:hAnsi="Verdana"/>
                <w:bCs/>
                <w:sz w:val="20"/>
                <w:szCs w:val="20"/>
              </w:rPr>
              <w:t xml:space="preserve">Zapoznanie studentów z problematyką gospodarowania wodą w skali zlewni i ochroną </w:t>
            </w:r>
            <w:r w:rsidRPr="000E03A0">
              <w:rPr>
                <w:rFonts w:ascii="Verdana" w:hAnsi="Verdana"/>
                <w:bCs/>
                <w:sz w:val="20"/>
                <w:szCs w:val="20"/>
              </w:rPr>
              <w:lastRenderedPageBreak/>
              <w:t>wód w celu osiągnięcia dobrego stanu ekosystemów wodnych. Charakterystyka użytkowania wód dla celów komunalnych, przemysłowych, energetycznych i rolniczych oraz wpływu działalności człowieka na jakość i ilość zasobów wodnych.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C51DF8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C51DF8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C51DF8" w:rsidRPr="00C51DF8" w:rsidRDefault="00C51DF8" w:rsidP="00C51DF8">
            <w:pPr>
              <w:rPr>
                <w:rFonts w:ascii="Verdana" w:hAnsi="Verdana"/>
                <w:sz w:val="20"/>
                <w:szCs w:val="20"/>
              </w:rPr>
            </w:pPr>
            <w:r w:rsidRPr="00C51DF8">
              <w:rPr>
                <w:rFonts w:ascii="Verdana" w:hAnsi="Verdana"/>
                <w:sz w:val="20"/>
                <w:szCs w:val="20"/>
              </w:rPr>
              <w:t xml:space="preserve">Ćwiczenia terenowe prowadzone w instytucjach zajmujących się różnymi zadaniami z zakresu gospodarki wodnej: Państwowy Instytut Geologiczny we Wrocławiu, Regionalna Dyrekcja Ochrony Środowiska we Wrocławiu, IMGW we Wrocławiu, Państwowe Gospodarstwo Wodne Wody Polskie. </w:t>
            </w:r>
          </w:p>
          <w:p w:rsidR="000C5820" w:rsidRPr="00C51DF8" w:rsidRDefault="00C51DF8" w:rsidP="00C51DF8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C51DF8">
              <w:rPr>
                <w:rFonts w:ascii="Verdana" w:hAnsi="Verdana"/>
                <w:sz w:val="20"/>
                <w:szCs w:val="20"/>
              </w:rPr>
              <w:t>Podczas wizyt omówione zostaną aspekty realizacji zadań w zakresie gospodarowania wodami powierzchniowymi i podziemnymi, ochrony wód oraz uwarunkowań prawnych związanych z realizacja inwestycji powiązanych z gospodarka wodną w kontekście realizacji Prawa Wodnego oraz Ramowej Dyrektywy Wodnej UE.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E03A0" w:rsidRDefault="008E7503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E03A0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0C5820" w:rsidRPr="007E2911" w:rsidRDefault="000C5820" w:rsidP="000C582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  <w:p w:rsidR="000E03A0" w:rsidRDefault="000E03A0" w:rsidP="007E29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E03A0">
              <w:rPr>
                <w:rFonts w:ascii="Verdana" w:hAnsi="Verdana"/>
                <w:sz w:val="20"/>
                <w:szCs w:val="20"/>
              </w:rPr>
              <w:t>W_1 Ma pogłębioną wiedzę nt. zjawisk i procesów zachodzących w przyrodzie nieożywionej. Potrafi dostrzegać istniejące w niej związki i zależności.</w:t>
            </w:r>
          </w:p>
          <w:p w:rsidR="007E2911" w:rsidRPr="000E03A0" w:rsidRDefault="007E2911" w:rsidP="007E29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E03A0" w:rsidRDefault="000E03A0" w:rsidP="007E29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E03A0">
              <w:rPr>
                <w:rFonts w:ascii="Verdana" w:hAnsi="Verdana"/>
                <w:sz w:val="20"/>
                <w:szCs w:val="20"/>
              </w:rPr>
              <w:t>W_2 Ma wiedzę w zakresie aktualnych problemów nauk o Ziemi i nauk o środowisku oraz stosowanych w nich współczesnych metod badawczych.</w:t>
            </w:r>
          </w:p>
          <w:p w:rsidR="007E2911" w:rsidRPr="000E03A0" w:rsidRDefault="007E2911" w:rsidP="007E29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E03A0" w:rsidRDefault="000E03A0" w:rsidP="007E29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E03A0">
              <w:rPr>
                <w:rFonts w:ascii="Verdana" w:hAnsi="Verdana"/>
                <w:sz w:val="20"/>
                <w:szCs w:val="20"/>
              </w:rPr>
              <w:t>W_3 Zna podstawowe regulacje prawne w zakresie geologii i ochrony środowiska, w powiązaniu z zasadami tworzenia i rozwoju form indywidualnej przedsiębiorczości.</w:t>
            </w:r>
          </w:p>
          <w:p w:rsidR="007E2911" w:rsidRPr="000E03A0" w:rsidRDefault="007E2911" w:rsidP="007E29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E03A0" w:rsidRDefault="000E03A0" w:rsidP="007E29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E03A0">
              <w:rPr>
                <w:rFonts w:ascii="Verdana" w:hAnsi="Verdana"/>
                <w:sz w:val="20"/>
                <w:szCs w:val="20"/>
              </w:rPr>
              <w:t>U_1 Wykorzystuje literaturę naukową z zakresu nauk geologicznych w języku polskim i angielskim</w:t>
            </w:r>
            <w:r w:rsidR="007E2911">
              <w:rPr>
                <w:rFonts w:ascii="Verdana" w:hAnsi="Verdana"/>
                <w:sz w:val="20"/>
                <w:szCs w:val="20"/>
              </w:rPr>
              <w:t>.</w:t>
            </w:r>
          </w:p>
          <w:p w:rsidR="007E2911" w:rsidRPr="000E03A0" w:rsidRDefault="007E2911" w:rsidP="007E29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E03A0" w:rsidRDefault="000E03A0" w:rsidP="007E29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E03A0">
              <w:rPr>
                <w:rFonts w:ascii="Verdana" w:hAnsi="Verdana"/>
                <w:sz w:val="20"/>
                <w:szCs w:val="20"/>
              </w:rPr>
              <w:t>U_2 Potrafi wykorzystać metody statystyczne oraz specjalistyczne techniki i narzędzia informatyczne do opisu zjawisk i analizy danych, a także zbierać i interpretować dane empiryczne i dane pochodzące z różnych źródeł.</w:t>
            </w:r>
          </w:p>
          <w:p w:rsidR="007E2911" w:rsidRPr="000E03A0" w:rsidRDefault="007E2911" w:rsidP="007E29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E03A0" w:rsidRDefault="000E03A0" w:rsidP="007E29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E03A0">
              <w:rPr>
                <w:rFonts w:ascii="Verdana" w:hAnsi="Verdana"/>
                <w:sz w:val="20"/>
                <w:szCs w:val="20"/>
              </w:rPr>
              <w:t>U_3 Posiada umiejętność pisania prac naukowych i raportów w języku polskim (a także krótkich streszczeń w języku angielskim).</w:t>
            </w:r>
          </w:p>
          <w:p w:rsidR="007E2911" w:rsidRPr="000E03A0" w:rsidRDefault="007E2911" w:rsidP="007E29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166C6" w:rsidRPr="000E03A0" w:rsidRDefault="000E03A0" w:rsidP="007E29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E03A0">
              <w:rPr>
                <w:rFonts w:ascii="Verdana" w:hAnsi="Verdana"/>
                <w:sz w:val="20"/>
                <w:szCs w:val="20"/>
              </w:rPr>
              <w:t>K_1 Ma umiejętność identyfikowania i rozstrzygania problemów i dylematów związanych z wykonywaniem zawodu geologa.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0E03A0" w:rsidRDefault="008E7503" w:rsidP="007E2911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E03A0">
              <w:rPr>
                <w:rFonts w:ascii="Verdana" w:hAnsi="Verdana"/>
                <w:sz w:val="20"/>
                <w:szCs w:val="20"/>
              </w:rPr>
              <w:t>Symbole odpowiednich kierunkowych efektów uczenia się</w:t>
            </w:r>
            <w:r w:rsidR="008407E4">
              <w:rPr>
                <w:rFonts w:ascii="Verdana" w:hAnsi="Verdana"/>
                <w:sz w:val="20"/>
                <w:szCs w:val="20"/>
              </w:rPr>
              <w:t>:</w:t>
            </w:r>
          </w:p>
          <w:p w:rsidR="000E03A0" w:rsidRPr="000E03A0" w:rsidRDefault="000E03A0" w:rsidP="007E291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03A0">
              <w:rPr>
                <w:rFonts w:ascii="Verdana" w:hAnsi="Verdana"/>
                <w:bCs/>
                <w:sz w:val="20"/>
                <w:szCs w:val="20"/>
              </w:rPr>
              <w:t>K2_W01, K2_W03, K2_W10</w:t>
            </w:r>
          </w:p>
          <w:p w:rsidR="000E03A0" w:rsidRPr="000E03A0" w:rsidRDefault="000E03A0" w:rsidP="007E291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E03A0" w:rsidRDefault="000E03A0" w:rsidP="007E291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2911" w:rsidRDefault="007E2911" w:rsidP="007E291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2911" w:rsidRPr="000E03A0" w:rsidRDefault="007E2911" w:rsidP="007E291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E03A0" w:rsidRPr="000E03A0" w:rsidRDefault="000E03A0" w:rsidP="007E291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03A0">
              <w:rPr>
                <w:rFonts w:ascii="Verdana" w:hAnsi="Verdana"/>
                <w:bCs/>
                <w:sz w:val="20"/>
                <w:szCs w:val="20"/>
              </w:rPr>
              <w:t>K2_W01, K2_W03, K2_W10</w:t>
            </w:r>
          </w:p>
          <w:p w:rsidR="000E03A0" w:rsidRPr="000E03A0" w:rsidRDefault="000E03A0" w:rsidP="007E291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E03A0" w:rsidRDefault="000E03A0" w:rsidP="007E291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2911" w:rsidRDefault="007E2911" w:rsidP="007E291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2911" w:rsidRDefault="007E2911" w:rsidP="007E291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E03A0" w:rsidRPr="000E03A0" w:rsidRDefault="000E03A0" w:rsidP="007E291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03A0">
              <w:rPr>
                <w:rFonts w:ascii="Verdana" w:hAnsi="Verdana"/>
                <w:bCs/>
                <w:sz w:val="20"/>
                <w:szCs w:val="20"/>
              </w:rPr>
              <w:t>K2_W01, K2_W03, K2_W10</w:t>
            </w:r>
          </w:p>
          <w:p w:rsidR="000E03A0" w:rsidRPr="000E03A0" w:rsidRDefault="000E03A0" w:rsidP="007E291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E03A0" w:rsidRDefault="000E03A0" w:rsidP="007E291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2911" w:rsidRDefault="007E2911" w:rsidP="007E291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2911" w:rsidRPr="000E03A0" w:rsidRDefault="007E2911" w:rsidP="007E291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E03A0" w:rsidRPr="000E03A0" w:rsidRDefault="000E03A0" w:rsidP="007E291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03A0">
              <w:rPr>
                <w:rFonts w:ascii="Verdana" w:hAnsi="Verdana"/>
                <w:bCs/>
                <w:sz w:val="20"/>
                <w:szCs w:val="20"/>
              </w:rPr>
              <w:t>K2_U02, K2_U05, K2_U06</w:t>
            </w:r>
          </w:p>
          <w:p w:rsidR="000E03A0" w:rsidRDefault="000E03A0" w:rsidP="007E291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2911" w:rsidRDefault="007E2911" w:rsidP="007E291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2911" w:rsidRPr="000E03A0" w:rsidRDefault="007E2911" w:rsidP="007E291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E03A0" w:rsidRPr="000E03A0" w:rsidRDefault="000E03A0" w:rsidP="007E291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03A0">
              <w:rPr>
                <w:rFonts w:ascii="Verdana" w:hAnsi="Verdana"/>
                <w:bCs/>
                <w:sz w:val="20"/>
                <w:szCs w:val="20"/>
              </w:rPr>
              <w:t>K2_U02, K2_U05, K2_U06</w:t>
            </w:r>
          </w:p>
          <w:p w:rsidR="000E03A0" w:rsidRPr="000E03A0" w:rsidRDefault="000E03A0" w:rsidP="007E291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E03A0" w:rsidRPr="000E03A0" w:rsidRDefault="000E03A0" w:rsidP="007E291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E03A0" w:rsidRDefault="000E03A0" w:rsidP="007E291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2911" w:rsidRDefault="007E2911" w:rsidP="007E291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2911" w:rsidRDefault="007E2911" w:rsidP="007E291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2911" w:rsidRPr="000E03A0" w:rsidRDefault="007E2911" w:rsidP="007E291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E03A0" w:rsidRPr="000E03A0" w:rsidRDefault="000E03A0" w:rsidP="007E291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E03A0">
              <w:rPr>
                <w:rFonts w:ascii="Verdana" w:hAnsi="Verdana"/>
                <w:bCs/>
                <w:sz w:val="20"/>
                <w:szCs w:val="20"/>
              </w:rPr>
              <w:t>K2_U02, K2_U05, K2_U06</w:t>
            </w:r>
          </w:p>
          <w:p w:rsidR="000E03A0" w:rsidRPr="000E03A0" w:rsidRDefault="000E03A0" w:rsidP="007E291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0E03A0" w:rsidRDefault="000E03A0" w:rsidP="007E291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2911" w:rsidRDefault="007E2911" w:rsidP="007E291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E2911" w:rsidRPr="000E03A0" w:rsidRDefault="007E2911" w:rsidP="007E2911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3166C6" w:rsidRPr="000E03A0" w:rsidRDefault="000E03A0" w:rsidP="007E29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E03A0">
              <w:rPr>
                <w:rFonts w:ascii="Verdana" w:hAnsi="Verdana"/>
                <w:bCs/>
                <w:sz w:val="20"/>
                <w:szCs w:val="20"/>
              </w:rPr>
              <w:t>K2_K04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C51DF8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C51DF8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C51DF8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662F58" w:rsidRPr="00C51DF8" w:rsidRDefault="00662F58" w:rsidP="00EA046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51DF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C51DF8" w:rsidRPr="00C51DF8" w:rsidRDefault="00C51DF8" w:rsidP="00EA0466">
            <w:pPr>
              <w:pStyle w:val="Nagwek2"/>
              <w:numPr>
                <w:ilvl w:val="0"/>
                <w:numId w:val="0"/>
              </w:numPr>
              <w:spacing w:before="0" w:after="120"/>
              <w:rPr>
                <w:rFonts w:ascii="Verdana" w:hAnsi="Verdana" w:cs="Times New Roman"/>
                <w:b w:val="0"/>
                <w:bCs w:val="0"/>
                <w:i w:val="0"/>
                <w:iCs w:val="0"/>
                <w:sz w:val="20"/>
                <w:szCs w:val="20"/>
                <w:lang w:eastAsia="zh-CN"/>
              </w:rPr>
            </w:pPr>
            <w:r w:rsidRPr="00C51DF8">
              <w:rPr>
                <w:rFonts w:ascii="Verdana" w:hAnsi="Verdana" w:cs="Times New Roman"/>
                <w:b w:val="0"/>
                <w:bCs w:val="0"/>
                <w:i w:val="0"/>
                <w:iCs w:val="0"/>
                <w:sz w:val="20"/>
                <w:szCs w:val="20"/>
                <w:lang w:eastAsia="zh-CN"/>
              </w:rPr>
              <w:t>Ustawa z dnia 20 lipca 2017 r. - Prawo wodne. Dz. U. 2017. Poz. 1566</w:t>
            </w:r>
          </w:p>
          <w:p w:rsidR="00C51DF8" w:rsidRPr="00C51DF8" w:rsidRDefault="00C51DF8" w:rsidP="00EA0466">
            <w:pPr>
              <w:spacing w:after="0" w:line="240" w:lineRule="auto"/>
              <w:ind w:left="-6" w:right="913"/>
              <w:rPr>
                <w:rFonts w:ascii="Verdana" w:hAnsi="Verdana"/>
                <w:bCs/>
                <w:sz w:val="20"/>
                <w:szCs w:val="20"/>
              </w:rPr>
            </w:pPr>
            <w:r w:rsidRPr="00C51DF8">
              <w:rPr>
                <w:rFonts w:ascii="Verdana" w:hAnsi="Verdana"/>
                <w:bCs/>
                <w:sz w:val="20"/>
                <w:szCs w:val="20"/>
              </w:rPr>
              <w:t xml:space="preserve">Ramowa Dyrektywa Wodna UE, </w:t>
            </w:r>
          </w:p>
          <w:p w:rsidR="00C51DF8" w:rsidRPr="00C51DF8" w:rsidRDefault="00C51DF8" w:rsidP="00EA0466">
            <w:pPr>
              <w:spacing w:after="0" w:line="240" w:lineRule="auto"/>
              <w:ind w:left="-6" w:right="913"/>
              <w:rPr>
                <w:rFonts w:ascii="Verdana" w:hAnsi="Verdana"/>
                <w:bCs/>
                <w:sz w:val="20"/>
                <w:szCs w:val="20"/>
              </w:rPr>
            </w:pPr>
            <w:r w:rsidRPr="00C51DF8">
              <w:rPr>
                <w:rFonts w:ascii="Verdana" w:hAnsi="Verdana"/>
                <w:bCs/>
                <w:sz w:val="20"/>
                <w:szCs w:val="20"/>
              </w:rPr>
              <w:lastRenderedPageBreak/>
              <w:t>Dyrektywa Powodziowa UE</w:t>
            </w:r>
          </w:p>
          <w:p w:rsidR="000E03A0" w:rsidRPr="00C51DF8" w:rsidRDefault="00C51DF8" w:rsidP="00EA0466">
            <w:pPr>
              <w:spacing w:after="120" w:line="240" w:lineRule="auto"/>
              <w:ind w:left="-6" w:right="913"/>
              <w:rPr>
                <w:rFonts w:ascii="Verdana" w:hAnsi="Verdana"/>
                <w:bCs/>
                <w:sz w:val="20"/>
                <w:szCs w:val="20"/>
              </w:rPr>
            </w:pPr>
            <w:r w:rsidRPr="00C51DF8">
              <w:rPr>
                <w:rFonts w:ascii="Verdana" w:hAnsi="Verdana"/>
                <w:bCs/>
                <w:sz w:val="20"/>
                <w:szCs w:val="20"/>
              </w:rPr>
              <w:t>Kowalczak  i in. 2009. Natura 2000 a gospodarka Wodna. Ministerstwo Środowiska.</w:t>
            </w:r>
          </w:p>
          <w:p w:rsidR="00662F58" w:rsidRPr="00C51DF8" w:rsidRDefault="00662F58" w:rsidP="00EA046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51DF8"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C51DF8" w:rsidRPr="00C51DF8" w:rsidRDefault="00C51DF8" w:rsidP="00C51DF8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51DF8">
              <w:rPr>
                <w:rFonts w:ascii="Verdana" w:hAnsi="Verdana"/>
                <w:sz w:val="20"/>
                <w:szCs w:val="20"/>
              </w:rPr>
              <w:t>Macioszczyk</w:t>
            </w:r>
            <w:proofErr w:type="spellEnd"/>
            <w:r w:rsidRPr="00C51DF8">
              <w:rPr>
                <w:rFonts w:ascii="Verdana" w:hAnsi="Verdana"/>
                <w:sz w:val="20"/>
                <w:szCs w:val="20"/>
              </w:rPr>
              <w:t xml:space="preserve"> A.: Podstawy hydrogeologii stosowanej, PWN, Warszawa, 2006 </w:t>
            </w:r>
          </w:p>
          <w:p w:rsidR="008E7503" w:rsidRPr="00C51DF8" w:rsidRDefault="00C51DF8" w:rsidP="00C51DF8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51DF8">
              <w:rPr>
                <w:rFonts w:ascii="Verdana" w:hAnsi="Verdana"/>
                <w:sz w:val="20"/>
                <w:szCs w:val="20"/>
              </w:rPr>
              <w:t>Czasopisma naukowo techniczne w języku polskim z zakresu gospodarki wodnej: Gaz, Woda i Technika Sanitarna, Przemysł Chemiczny, Ochrona Środowiska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C51DF8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51DF8">
              <w:rPr>
                <w:rFonts w:ascii="Verdana" w:hAnsi="Verdana"/>
                <w:sz w:val="20"/>
                <w:szCs w:val="20"/>
              </w:rPr>
              <w:t>Metody weryfikacji zakładanych efektów uczenia się:</w:t>
            </w:r>
          </w:p>
          <w:p w:rsidR="00E661F6" w:rsidRPr="00C51DF8" w:rsidRDefault="008E7503" w:rsidP="00EA046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C51DF8">
              <w:rPr>
                <w:rFonts w:ascii="Verdana" w:hAnsi="Verdana"/>
                <w:sz w:val="20"/>
                <w:szCs w:val="20"/>
              </w:rPr>
              <w:t>- pisemna praca semestr</w:t>
            </w:r>
            <w:r w:rsidR="00E661F6" w:rsidRPr="00C51DF8">
              <w:rPr>
                <w:rFonts w:ascii="Verdana" w:hAnsi="Verdana"/>
                <w:sz w:val="20"/>
                <w:szCs w:val="20"/>
              </w:rPr>
              <w:t>alna (indywidualna</w:t>
            </w:r>
            <w:r w:rsidR="00341CE6" w:rsidRPr="00C51DF8">
              <w:rPr>
                <w:rFonts w:ascii="Verdana" w:hAnsi="Verdana"/>
                <w:sz w:val="20"/>
                <w:szCs w:val="20"/>
              </w:rPr>
              <w:t xml:space="preserve">): </w:t>
            </w:r>
            <w:r w:rsidR="00E661F6" w:rsidRPr="00C51DF8">
              <w:rPr>
                <w:rFonts w:ascii="Verdana" w:hAnsi="Verdana"/>
                <w:bCs/>
                <w:sz w:val="20"/>
                <w:szCs w:val="20"/>
              </w:rPr>
              <w:t xml:space="preserve">K2_W01, K2_W03, K2_W10, </w:t>
            </w:r>
          </w:p>
          <w:p w:rsidR="008E7503" w:rsidRPr="00C51DF8" w:rsidRDefault="00341CE6" w:rsidP="00EA0466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C51DF8">
              <w:rPr>
                <w:rFonts w:ascii="Verdana" w:hAnsi="Verdana"/>
                <w:sz w:val="20"/>
                <w:szCs w:val="20"/>
              </w:rPr>
              <w:t xml:space="preserve">- przygotowanie raportu </w:t>
            </w:r>
            <w:r w:rsidR="00E661F6" w:rsidRPr="00C51DF8">
              <w:rPr>
                <w:rFonts w:ascii="Verdana" w:hAnsi="Verdana"/>
                <w:sz w:val="20"/>
                <w:szCs w:val="20"/>
              </w:rPr>
              <w:t>(indywidualnego</w:t>
            </w:r>
            <w:r w:rsidRPr="00C51DF8">
              <w:rPr>
                <w:rFonts w:ascii="Verdana" w:hAnsi="Verdana"/>
                <w:sz w:val="20"/>
                <w:szCs w:val="20"/>
              </w:rPr>
              <w:t>)</w:t>
            </w:r>
            <w:r w:rsidR="00E661F6" w:rsidRPr="00C51DF8">
              <w:rPr>
                <w:rFonts w:ascii="Verdana" w:hAnsi="Verdana"/>
                <w:sz w:val="20"/>
                <w:szCs w:val="20"/>
              </w:rPr>
              <w:t>:</w:t>
            </w:r>
            <w:r w:rsidR="00E661F6" w:rsidRPr="00C51DF8">
              <w:rPr>
                <w:rFonts w:ascii="Verdana" w:hAnsi="Verdana"/>
                <w:bCs/>
                <w:sz w:val="20"/>
                <w:szCs w:val="20"/>
              </w:rPr>
              <w:t xml:space="preserve"> K2_U02, K2_U05, K2_U06, K2_K04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EA0466" w:rsidRDefault="008E7503" w:rsidP="00EA046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40B45" w:rsidRDefault="008E7503" w:rsidP="00FD56D2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840B45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- ciągła kontrola obecności i kontroli postępów w zakresie tematyki zajęć, </w:t>
            </w:r>
          </w:p>
          <w:p w:rsidR="008E7503" w:rsidRPr="00864E2D" w:rsidRDefault="008E7503" w:rsidP="00840B45">
            <w:pPr>
              <w:pStyle w:val="Tekstkomentarza"/>
              <w:rPr>
                <w:rFonts w:ascii="Verdana" w:hAnsi="Verdana"/>
              </w:rPr>
            </w:pPr>
            <w:r w:rsidRPr="00840B45">
              <w:rPr>
                <w:rFonts w:ascii="Verdana" w:hAnsi="Verdana"/>
              </w:rPr>
              <w:t xml:space="preserve"> - </w:t>
            </w:r>
            <w:r w:rsidR="00840B45">
              <w:rPr>
                <w:rFonts w:ascii="Verdana" w:hAnsi="Verdana"/>
              </w:rPr>
              <w:t>s</w:t>
            </w:r>
            <w:r w:rsidR="00840B45" w:rsidRPr="00840B45">
              <w:rPr>
                <w:rFonts w:ascii="Verdana" w:hAnsi="Verdana"/>
              </w:rPr>
              <w:t xml:space="preserve">prawozdanie z ćwiczeń, kolokwium – test otwarty, zaliczenie – minimum 60% sumy punktów za pytania </w:t>
            </w:r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D8" w:rsidRPr="00325050" w:rsidRDefault="008E7503" w:rsidP="00325050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341CE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F583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F5832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8E7503" w:rsidRPr="00AF583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F583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662F58" w:rsidRPr="00AF5832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AF5832">
              <w:rPr>
                <w:rFonts w:ascii="Verdana" w:hAnsi="Verdana"/>
                <w:sz w:val="20"/>
                <w:szCs w:val="20"/>
              </w:rPr>
              <w:t>:</w:t>
            </w:r>
            <w:r w:rsidR="00AF5832" w:rsidRPr="00AF5832">
              <w:rPr>
                <w:rFonts w:ascii="Verdana" w:hAnsi="Verdana"/>
                <w:sz w:val="20"/>
                <w:szCs w:val="20"/>
              </w:rPr>
              <w:t xml:space="preserve"> 16</w:t>
            </w:r>
          </w:p>
          <w:p w:rsidR="00662F58" w:rsidRPr="00AF5832" w:rsidRDefault="00662F58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F5832">
              <w:rPr>
                <w:rFonts w:ascii="Verdana" w:hAnsi="Verdana"/>
                <w:sz w:val="20"/>
                <w:szCs w:val="20"/>
              </w:rPr>
              <w:t>- konsultacje:</w:t>
            </w:r>
            <w:r w:rsidR="00AF5832" w:rsidRPr="00AF5832">
              <w:rPr>
                <w:rFonts w:ascii="Verdana" w:hAnsi="Verdana"/>
                <w:sz w:val="20"/>
                <w:szCs w:val="20"/>
              </w:rPr>
              <w:t>7</w:t>
            </w:r>
          </w:p>
          <w:p w:rsidR="003166C6" w:rsidRPr="00AF5832" w:rsidRDefault="00662F58" w:rsidP="00AF583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F5832">
              <w:rPr>
                <w:rFonts w:ascii="Verdana" w:hAnsi="Verdana"/>
                <w:sz w:val="20"/>
                <w:szCs w:val="20"/>
              </w:rPr>
              <w:t>- zalicz</w:t>
            </w:r>
            <w:r w:rsidR="00EA0466">
              <w:rPr>
                <w:rFonts w:ascii="Verdana" w:hAnsi="Verdana"/>
                <w:sz w:val="20"/>
                <w:szCs w:val="20"/>
              </w:rPr>
              <w:t>e</w:t>
            </w:r>
            <w:r w:rsidRPr="00AF5832">
              <w:rPr>
                <w:rFonts w:ascii="Verdana" w:hAnsi="Verdana"/>
                <w:sz w:val="20"/>
                <w:szCs w:val="20"/>
              </w:rPr>
              <w:t>nie:</w:t>
            </w:r>
            <w:r w:rsidR="00AF5832" w:rsidRPr="00AF5832">
              <w:rPr>
                <w:rFonts w:ascii="Verdana" w:hAnsi="Verdana"/>
                <w:sz w:val="20"/>
                <w:szCs w:val="20"/>
              </w:rPr>
              <w:t xml:space="preserve"> 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AF5832" w:rsidRDefault="00AF5832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F5832">
              <w:rPr>
                <w:rFonts w:ascii="Verdana" w:hAnsi="Verdana"/>
                <w:sz w:val="20"/>
                <w:szCs w:val="20"/>
              </w:rPr>
              <w:t>25</w:t>
            </w:r>
          </w:p>
          <w:p w:rsidR="003166C6" w:rsidRPr="00AF5832" w:rsidRDefault="003166C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341CE6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AF5832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F5832">
              <w:rPr>
                <w:rFonts w:ascii="Verdana" w:hAnsi="Verdana"/>
                <w:sz w:val="20"/>
                <w:szCs w:val="20"/>
              </w:rPr>
              <w:t>praca własna studenta/doktoranta ( w tym udział w pracach grupowych) np.:</w:t>
            </w:r>
          </w:p>
          <w:p w:rsidR="008E7503" w:rsidRPr="00AF5832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F5832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EA046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F5832" w:rsidRPr="00AF5832">
              <w:rPr>
                <w:rFonts w:ascii="Verdana" w:hAnsi="Verdana"/>
                <w:sz w:val="20"/>
                <w:szCs w:val="20"/>
              </w:rPr>
              <w:t>3</w:t>
            </w:r>
          </w:p>
          <w:p w:rsidR="008E7503" w:rsidRPr="00AF5832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F5832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EA046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F5832" w:rsidRPr="00AF5832">
              <w:rPr>
                <w:rFonts w:ascii="Verdana" w:hAnsi="Verdana"/>
                <w:sz w:val="20"/>
                <w:szCs w:val="20"/>
              </w:rPr>
              <w:t>5</w:t>
            </w:r>
          </w:p>
          <w:p w:rsidR="008E7503" w:rsidRPr="00AF5832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F5832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EA046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41CE6" w:rsidRPr="00AF5832">
              <w:rPr>
                <w:rFonts w:ascii="Verdana" w:hAnsi="Verdana"/>
                <w:sz w:val="20"/>
                <w:szCs w:val="20"/>
              </w:rPr>
              <w:t>10</w:t>
            </w:r>
          </w:p>
          <w:p w:rsidR="008E7503" w:rsidRPr="00AF5832" w:rsidRDefault="008E7503" w:rsidP="00AF583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F5832">
              <w:rPr>
                <w:rFonts w:ascii="Verdana" w:hAnsi="Verdana"/>
                <w:sz w:val="20"/>
                <w:szCs w:val="20"/>
              </w:rPr>
              <w:t>- przygotowanie do sprawdzianów:</w:t>
            </w:r>
            <w:r w:rsidR="00341CE6" w:rsidRPr="00AF583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F5832" w:rsidRPr="00AF5832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AF5832" w:rsidRDefault="00AF5832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F5832">
              <w:rPr>
                <w:rFonts w:ascii="Verdana" w:hAnsi="Verdana"/>
                <w:sz w:val="20"/>
                <w:szCs w:val="20"/>
              </w:rPr>
              <w:t>25</w:t>
            </w:r>
          </w:p>
          <w:p w:rsidR="003166C6" w:rsidRPr="00AF5832" w:rsidRDefault="003166C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E7503" w:rsidRPr="00864E2D" w:rsidTr="00341CE6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AF5832" w:rsidRDefault="00341CE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F5832"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E7503" w:rsidRPr="00864E2D" w:rsidTr="00341CE6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AF5832" w:rsidRDefault="00341CE6" w:rsidP="00341CE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F5832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8407E4"/>
    <w:sectPr w:rsidR="007D2D65" w:rsidSect="009D5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1BED"/>
    <w:multiLevelType w:val="hybridMultilevel"/>
    <w:tmpl w:val="8F54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C2F"/>
    <w:multiLevelType w:val="hybridMultilevel"/>
    <w:tmpl w:val="5D2E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109A"/>
    <w:multiLevelType w:val="hybridMultilevel"/>
    <w:tmpl w:val="F59E3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01887"/>
    <w:multiLevelType w:val="hybridMultilevel"/>
    <w:tmpl w:val="1D8E4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52CE0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7491D"/>
    <w:multiLevelType w:val="hybridMultilevel"/>
    <w:tmpl w:val="6AD2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C60C8"/>
    <w:multiLevelType w:val="multilevel"/>
    <w:tmpl w:val="DB3AD200"/>
    <w:lvl w:ilvl="0">
      <w:start w:val="1"/>
      <w:numFmt w:val="decimal"/>
      <w:pStyle w:val="Nagwek1"/>
      <w:suff w:val="space"/>
      <w:lvlText w:val="%1."/>
      <w:lvlJc w:val="left"/>
      <w:pPr>
        <w:ind w:left="3" w:firstLine="167"/>
      </w:pPr>
      <w:rPr>
        <w:rFonts w:ascii="Times New Roman" w:hAnsi="Times New Roman" w:cs="Times New Roman" w:hint="default"/>
        <w:b/>
        <w:i/>
        <w:color w:val="auto"/>
        <w:sz w:val="24"/>
        <w:szCs w:val="24"/>
      </w:rPr>
    </w:lvl>
    <w:lvl w:ilvl="1">
      <w:start w:val="1"/>
      <w:numFmt w:val="decimal"/>
      <w:pStyle w:val="Nagwek2"/>
      <w:suff w:val="space"/>
      <w:lvlText w:val="%2.1."/>
      <w:lvlJc w:val="left"/>
      <w:pPr>
        <w:ind w:left="851" w:hanging="454"/>
      </w:pPr>
      <w:rPr>
        <w:rFonts w:ascii="Arial Narrow" w:hAnsi="Arial Narrow" w:hint="default"/>
        <w:b/>
        <w:i/>
        <w:sz w:val="20"/>
        <w:szCs w:val="20"/>
      </w:rPr>
    </w:lvl>
    <w:lvl w:ilvl="2">
      <w:start w:val="2"/>
      <w:numFmt w:val="decimal"/>
      <w:lvlText w:val="%2.%3.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i w:val="0"/>
        <w:sz w:val="22"/>
      </w:rPr>
    </w:lvl>
    <w:lvl w:ilvl="3">
      <w:start w:val="3"/>
      <w:numFmt w:val="decimal"/>
      <w:lvlRestart w:val="1"/>
      <w:pStyle w:val="Nagwek4"/>
      <w:lvlText w:val="%1.%4."/>
      <w:lvlJc w:val="left"/>
      <w:pPr>
        <w:tabs>
          <w:tab w:val="num" w:pos="868"/>
        </w:tabs>
        <w:ind w:left="868" w:hanging="505"/>
      </w:pPr>
      <w:rPr>
        <w:rFonts w:ascii="Arial" w:hAnsi="Arial" w:hint="default"/>
        <w:b w:val="0"/>
        <w:i w:val="0"/>
        <w:sz w:val="22"/>
      </w:rPr>
    </w:lvl>
    <w:lvl w:ilvl="4">
      <w:start w:val="4"/>
      <w:numFmt w:val="decimal"/>
      <w:lvlText w:val="%1.4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8" w15:restartNumberingAfterBreak="0">
    <w:nsid w:val="76807091"/>
    <w:multiLevelType w:val="hybridMultilevel"/>
    <w:tmpl w:val="970E7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0MDC3NDY3MzM3s7RU0lEKTi0uzszPAykwrAUAtcdBtiwAAAA="/>
  </w:docVars>
  <w:rsids>
    <w:rsidRoot w:val="008E7503"/>
    <w:rsid w:val="000A4F93"/>
    <w:rsid w:val="000A7D3C"/>
    <w:rsid w:val="000C5820"/>
    <w:rsid w:val="000E03A0"/>
    <w:rsid w:val="001455E5"/>
    <w:rsid w:val="001D10C7"/>
    <w:rsid w:val="00284486"/>
    <w:rsid w:val="003166C6"/>
    <w:rsid w:val="00325050"/>
    <w:rsid w:val="00341CE6"/>
    <w:rsid w:val="003C62E2"/>
    <w:rsid w:val="003D45D9"/>
    <w:rsid w:val="004053B5"/>
    <w:rsid w:val="00450608"/>
    <w:rsid w:val="004556E6"/>
    <w:rsid w:val="004D2D37"/>
    <w:rsid w:val="005B78DB"/>
    <w:rsid w:val="006556AA"/>
    <w:rsid w:val="00662F58"/>
    <w:rsid w:val="006926DB"/>
    <w:rsid w:val="006A06B2"/>
    <w:rsid w:val="00747273"/>
    <w:rsid w:val="007837EA"/>
    <w:rsid w:val="007901BD"/>
    <w:rsid w:val="007C5E5F"/>
    <w:rsid w:val="007E2911"/>
    <w:rsid w:val="008407E4"/>
    <w:rsid w:val="00840B45"/>
    <w:rsid w:val="00852B1B"/>
    <w:rsid w:val="0086544F"/>
    <w:rsid w:val="00867F83"/>
    <w:rsid w:val="008E2091"/>
    <w:rsid w:val="008E7503"/>
    <w:rsid w:val="009750A9"/>
    <w:rsid w:val="00980258"/>
    <w:rsid w:val="0099524F"/>
    <w:rsid w:val="009D511B"/>
    <w:rsid w:val="00A66E97"/>
    <w:rsid w:val="00AF5832"/>
    <w:rsid w:val="00BB1CBF"/>
    <w:rsid w:val="00C04E3A"/>
    <w:rsid w:val="00C22864"/>
    <w:rsid w:val="00C51DF8"/>
    <w:rsid w:val="00C6323D"/>
    <w:rsid w:val="00D163D1"/>
    <w:rsid w:val="00D61252"/>
    <w:rsid w:val="00D64DC7"/>
    <w:rsid w:val="00DB2C30"/>
    <w:rsid w:val="00DD5D5F"/>
    <w:rsid w:val="00E52897"/>
    <w:rsid w:val="00E661F6"/>
    <w:rsid w:val="00E67FD8"/>
    <w:rsid w:val="00E81E0E"/>
    <w:rsid w:val="00EA0466"/>
    <w:rsid w:val="00EF7D7B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5B32"/>
  <w15:docId w15:val="{3F24AD02-FC7F-403C-8327-ADC38AFA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C51DF8"/>
    <w:pPr>
      <w:keepNext/>
      <w:numPr>
        <w:numId w:val="9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51DF8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51DF8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Verdana" w:eastAsia="Times New Roman" w:hAnsi="Verdana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C6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2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2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2E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E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54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7D7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51DF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51DF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C51DF8"/>
    <w:rPr>
      <w:rFonts w:ascii="Verdana" w:eastAsia="Times New Roman" w:hAnsi="Verdana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Jola</cp:lastModifiedBy>
  <cp:revision>11</cp:revision>
  <dcterms:created xsi:type="dcterms:W3CDTF">2019-04-11T13:12:00Z</dcterms:created>
  <dcterms:modified xsi:type="dcterms:W3CDTF">2019-04-23T13:24:00Z</dcterms:modified>
</cp:coreProperties>
</file>