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82452E" w:rsidRDefault="001455E5" w:rsidP="001455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A23B5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1D67AD" w:rsidRPr="00BB4872" w:rsidRDefault="001D67AD" w:rsidP="00FD56D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D67AD">
              <w:rPr>
                <w:rFonts w:ascii="Verdana" w:hAnsi="Verdana"/>
                <w:bCs/>
                <w:sz w:val="20"/>
                <w:szCs w:val="20"/>
              </w:rPr>
              <w:t>Projektowanie, budowa i eksploatacja ujęć wód podziemnych</w:t>
            </w:r>
            <w:r w:rsidR="00BB4872">
              <w:rPr>
                <w:rFonts w:ascii="Verdana" w:hAnsi="Verdana"/>
                <w:bCs/>
                <w:sz w:val="20"/>
                <w:szCs w:val="20"/>
              </w:rPr>
              <w:t xml:space="preserve">/ </w:t>
            </w:r>
            <w:r w:rsidRPr="001D67AD">
              <w:rPr>
                <w:rFonts w:ascii="Verdana" w:hAnsi="Verdana"/>
                <w:bCs/>
                <w:sz w:val="20"/>
                <w:szCs w:val="20"/>
                <w:lang w:val="en-US"/>
              </w:rPr>
              <w:t>Design, construction and exploration of groundwater intakes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67A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1D67A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1D67AD">
              <w:rPr>
                <w:rFonts w:ascii="Verdana" w:hAnsi="Verdana"/>
                <w:sz w:val="20"/>
                <w:szCs w:val="20"/>
              </w:rPr>
              <w:t xml:space="preserve"> Hydrogeologii Podstawowej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367B74" w:rsidRDefault="00367B7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7B74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367B7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367B7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Pr="00367B74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67B74" w:rsidRPr="00367B74">
              <w:rPr>
                <w:rFonts w:ascii="Verdana" w:hAnsi="Verdana"/>
                <w:sz w:val="20"/>
                <w:szCs w:val="20"/>
              </w:rPr>
              <w:t>24</w:t>
            </w:r>
          </w:p>
          <w:p w:rsidR="000C582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7B74">
              <w:rPr>
                <w:rFonts w:ascii="Verdana" w:hAnsi="Verdana"/>
                <w:sz w:val="20"/>
                <w:szCs w:val="20"/>
              </w:rPr>
              <w:t>Ćwiczenia:</w:t>
            </w:r>
            <w:r w:rsidR="001D10C7" w:rsidRPr="00367B7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7B74" w:rsidRPr="00367B74">
              <w:rPr>
                <w:rFonts w:ascii="Verdana" w:hAnsi="Verdana"/>
                <w:sz w:val="20"/>
                <w:szCs w:val="20"/>
              </w:rPr>
              <w:t>24</w:t>
            </w:r>
          </w:p>
          <w:p w:rsidR="00A23B5C" w:rsidRDefault="00A23B5C" w:rsidP="00A23B5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3C16AB">
              <w:rPr>
                <w:rFonts w:ascii="Verdana" w:hAnsi="Verdana"/>
                <w:sz w:val="20"/>
                <w:szCs w:val="20"/>
              </w:rPr>
              <w:t>:</w:t>
            </w:r>
          </w:p>
          <w:p w:rsidR="00A23B5C" w:rsidRPr="00367B74" w:rsidRDefault="00A23B5C" w:rsidP="00A23B5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mini wykład, wykonywanie zadań samodzielnie, wykonanie raportów.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367B74" w:rsidRDefault="001D10C7" w:rsidP="00FD56D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367B74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367B74" w:rsidRPr="00367B74">
              <w:rPr>
                <w:rFonts w:ascii="Verdana" w:hAnsi="Verdana"/>
                <w:bCs/>
                <w:sz w:val="20"/>
                <w:szCs w:val="20"/>
              </w:rPr>
              <w:t xml:space="preserve">dr Tomasz </w:t>
            </w:r>
            <w:proofErr w:type="spellStart"/>
            <w:r w:rsidR="00367B74" w:rsidRPr="00367B74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</w:p>
          <w:p w:rsidR="001D10C7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367B7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7B74" w:rsidRPr="00367B74">
              <w:rPr>
                <w:rFonts w:ascii="Verdana" w:hAnsi="Verdana"/>
                <w:bCs/>
                <w:sz w:val="20"/>
                <w:szCs w:val="20"/>
              </w:rPr>
              <w:t xml:space="preserve">dr Tomasz </w:t>
            </w:r>
            <w:proofErr w:type="spellStart"/>
            <w:r w:rsidR="00367B74" w:rsidRPr="00367B74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367B7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7B74" w:rsidRPr="00367B74">
              <w:rPr>
                <w:rFonts w:ascii="Verdana" w:hAnsi="Verdana"/>
                <w:bCs/>
                <w:sz w:val="20"/>
                <w:szCs w:val="20"/>
              </w:rPr>
              <w:t xml:space="preserve">dr Tomasz </w:t>
            </w:r>
            <w:proofErr w:type="spellStart"/>
            <w:r w:rsidR="00367B74" w:rsidRPr="00367B74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  <w:r w:rsidR="00367B74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367B74" w:rsidRPr="00367B74">
              <w:rPr>
                <w:rFonts w:ascii="Verdana" w:hAnsi="Verdana"/>
                <w:bCs/>
                <w:sz w:val="20"/>
                <w:szCs w:val="20"/>
              </w:rPr>
              <w:t>dr Marek Wcisło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367B74" w:rsidRDefault="00367B74" w:rsidP="008A6AA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67B74">
              <w:rPr>
                <w:rFonts w:ascii="Verdana" w:hAnsi="Verdana"/>
                <w:bCs/>
                <w:sz w:val="20"/>
                <w:szCs w:val="20"/>
              </w:rPr>
              <w:t xml:space="preserve">Wiedza i umiejętności z zakresu </w:t>
            </w:r>
            <w:r w:rsidR="008A6AA2">
              <w:rPr>
                <w:rFonts w:ascii="Verdana" w:hAnsi="Verdana"/>
                <w:bCs/>
                <w:sz w:val="20"/>
                <w:szCs w:val="20"/>
              </w:rPr>
              <w:t>d</w:t>
            </w:r>
            <w:r w:rsidRPr="00367B74">
              <w:rPr>
                <w:rFonts w:ascii="Verdana" w:hAnsi="Verdana"/>
                <w:bCs/>
                <w:sz w:val="20"/>
                <w:szCs w:val="20"/>
              </w:rPr>
              <w:t>ynamiki wód podziemnych.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CB304F" w:rsidRDefault="00CB304F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Studenci przyswajają podstawy teoretyczne budowy wodociągów, poznają historię budowy ujęć</w:t>
            </w:r>
            <w:r w:rsidR="003C16AB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B304F">
              <w:rPr>
                <w:rFonts w:ascii="Verdana" w:hAnsi="Verdana"/>
                <w:bCs/>
                <w:sz w:val="20"/>
                <w:szCs w:val="20"/>
              </w:rPr>
              <w:t xml:space="preserve"> charakterystykę typów ujęć wód podziemnych i podstawy ich wykonawstwa. </w:t>
            </w:r>
            <w:r w:rsidR="000E29E6">
              <w:rPr>
                <w:rFonts w:ascii="Verdana" w:hAnsi="Verdana"/>
                <w:bCs/>
                <w:sz w:val="20"/>
                <w:szCs w:val="20"/>
              </w:rPr>
              <w:t>Zapoznanie z</w:t>
            </w:r>
            <w:r w:rsidRPr="00CB304F">
              <w:rPr>
                <w:rFonts w:ascii="Verdana" w:hAnsi="Verdana"/>
                <w:bCs/>
                <w:sz w:val="20"/>
                <w:szCs w:val="20"/>
              </w:rPr>
              <w:t xml:space="preserve"> zasad</w:t>
            </w:r>
            <w:r w:rsidR="000E29E6">
              <w:rPr>
                <w:rFonts w:ascii="Verdana" w:hAnsi="Verdana"/>
                <w:bCs/>
                <w:sz w:val="20"/>
                <w:szCs w:val="20"/>
              </w:rPr>
              <w:t>ami</w:t>
            </w:r>
            <w:r w:rsidRPr="00CB304F">
              <w:rPr>
                <w:rFonts w:ascii="Verdana" w:hAnsi="Verdana"/>
                <w:bCs/>
                <w:sz w:val="20"/>
                <w:szCs w:val="20"/>
              </w:rPr>
              <w:t xml:space="preserve"> opracowywania koncepcji ujmowania wód podziemnych, obliczeń zapotrzebowania na wodę oraz formalno- prawn</w:t>
            </w:r>
            <w:r w:rsidR="000E29E6">
              <w:rPr>
                <w:rFonts w:ascii="Verdana" w:hAnsi="Verdana"/>
                <w:bCs/>
                <w:sz w:val="20"/>
                <w:szCs w:val="20"/>
              </w:rPr>
              <w:t>ej</w:t>
            </w:r>
            <w:r w:rsidRPr="00CB304F">
              <w:rPr>
                <w:rFonts w:ascii="Verdana" w:hAnsi="Verdana"/>
                <w:bCs/>
                <w:sz w:val="20"/>
                <w:szCs w:val="20"/>
              </w:rPr>
              <w:t xml:space="preserve"> obsługi projektowania, budowy i eksploatacji ujęć. Omawiane są współczesne techniki wiertnicze i sprzęt wiertniczy. Prezentowane są projekty i dokumentacje wraz </w:t>
            </w:r>
            <w:r w:rsidR="000E29E6">
              <w:rPr>
                <w:rFonts w:ascii="Verdana" w:hAnsi="Verdana"/>
                <w:bCs/>
                <w:sz w:val="20"/>
                <w:szCs w:val="20"/>
              </w:rPr>
              <w:t xml:space="preserve">z </w:t>
            </w:r>
            <w:r w:rsidRPr="00CB304F">
              <w:rPr>
                <w:rFonts w:ascii="Verdana" w:hAnsi="Verdana"/>
                <w:bCs/>
                <w:sz w:val="20"/>
                <w:szCs w:val="20"/>
              </w:rPr>
              <w:t>metodami stosowanych badań terenowych</w:t>
            </w:r>
            <w:r w:rsidR="000E29E6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B304F">
              <w:rPr>
                <w:rFonts w:ascii="Verdana" w:hAnsi="Verdana"/>
                <w:bCs/>
                <w:sz w:val="20"/>
                <w:szCs w:val="20"/>
              </w:rPr>
              <w:t xml:space="preserve"> obliczeń hydrogeologicznych i modelowania numerycznego zasobów ujęć, stref ochronnych i przebiegu procesów starzenia się studni. Ćwiczenia są wprowadzeniem do metodyki projektowania ujęć, hydrogeologicznej obsługi ich budowy, badań terenowych w trakcie projektowania, budowy i eksploatacji różnych typów ujęć.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CB304F" w:rsidRPr="00CB304F" w:rsidRDefault="00CB304F" w:rsidP="00CB30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CB304F" w:rsidRPr="00CB304F" w:rsidRDefault="00CB304F" w:rsidP="00CB304F">
            <w:pPr>
              <w:rPr>
                <w:rFonts w:ascii="Verdana" w:hAnsi="Verdana" w:cs="Verdana"/>
                <w:sz w:val="20"/>
                <w:szCs w:val="20"/>
              </w:rPr>
            </w:pPr>
            <w:r w:rsidRPr="00CB304F">
              <w:rPr>
                <w:rFonts w:ascii="Verdana" w:hAnsi="Verdana" w:cs="Verdana"/>
                <w:sz w:val="20"/>
                <w:szCs w:val="20"/>
              </w:rPr>
              <w:t>Klasyfikacja ujęć, historia rozwoju, terminologia, hydrogeologiczne przesłanki wyboru rodzaju ujęcia. Charakterystyka, budowa i eksploatacja ujęć szybowych, wierconych, infiltracyjnych, drenażowych, promienistych oraz ujęć ze źródeł. Sposoby czerpania wody ze studni, rodzaje i usytuowanie pomp, zastosowanie lewarów, studnie zbiorcze. Metody oceny sprawności studni na podstawie wyników próbnych pompowań. Zagadnienia eksploatacji studni, procesy starzenia ujęć, studnie zastępcze, przebieg eksploatacji studni, metody renowacji i regeneracji studni.</w:t>
            </w:r>
          </w:p>
          <w:p w:rsidR="00CB304F" w:rsidRPr="00CB304F" w:rsidRDefault="00CB304F" w:rsidP="00CB304F">
            <w:pPr>
              <w:rPr>
                <w:rFonts w:ascii="Verdana" w:hAnsi="Verdana" w:cs="Verdana"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0C5820" w:rsidRPr="00864E2D" w:rsidRDefault="00CB304F" w:rsidP="00CB304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Ocena zapotrzebowania na wodę. Opracowanie koncepcji budowy lub rozbudowy ujęcia. Opracowanie projektu badań geologicznych. Opracowanie dokumentacji hydrogeologicznej studni. Wykonanie operatu wodno- prawnego studni. Hydrogeologiczna obsługa wiercenia studni.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CB304F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0E29E6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16AB" w:rsidRDefault="00CB304F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W_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CB304F">
              <w:rPr>
                <w:rFonts w:ascii="Verdana" w:hAnsi="Verdana"/>
                <w:sz w:val="20"/>
                <w:szCs w:val="20"/>
              </w:rPr>
              <w:t xml:space="preserve"> Zna podstawową terminologię w zakresie projektowania i budowy ujęć</w:t>
            </w:r>
            <w:r w:rsidR="000E29E6">
              <w:rPr>
                <w:rFonts w:ascii="Verdana" w:hAnsi="Verdana"/>
                <w:sz w:val="20"/>
                <w:szCs w:val="20"/>
              </w:rPr>
              <w:t>.</w:t>
            </w: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.</w:t>
            </w:r>
          </w:p>
          <w:p w:rsidR="00CB304F" w:rsidRDefault="00CB304F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W_2 Zna technologię wierceń i techniki budowy ujęć wód podziemnych.</w:t>
            </w:r>
          </w:p>
          <w:p w:rsidR="003C16AB" w:rsidRPr="00CB304F" w:rsidRDefault="003C16AB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304F" w:rsidRDefault="00CB304F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W_3 Zna zasady nadzoru eksploatacji oraz elementy podstawowej wiedzy na temat budowy wodociągów, stacji uzdatniania formalno-prawnych elementów zaopatrzenia w wodę.</w:t>
            </w:r>
          </w:p>
          <w:p w:rsidR="003C16AB" w:rsidRPr="00CB304F" w:rsidRDefault="003C16AB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304F" w:rsidRDefault="00CB304F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U_1 Potrafi wykonać projekt geologiczny różnych typów ujęć.</w:t>
            </w:r>
          </w:p>
          <w:p w:rsidR="003C16AB" w:rsidRPr="00CB304F" w:rsidRDefault="003C16AB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304F" w:rsidRDefault="00CB304F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U_2 Potrafi sporządzić dokumentacje hydrogeologiczne i operaty wodno-prawne w celu otrzymania pozwolenia na pobór wód podziemnych.</w:t>
            </w:r>
          </w:p>
          <w:p w:rsidR="003C16AB" w:rsidRPr="00CB304F" w:rsidRDefault="003C16AB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304F" w:rsidRDefault="00CB304F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U_3 Potrafi samodzielnie opracować koncepcję ujęcia wody podziemnej.</w:t>
            </w:r>
          </w:p>
          <w:p w:rsidR="003C16AB" w:rsidRPr="00CB304F" w:rsidRDefault="003C16AB" w:rsidP="003C16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B304F" w:rsidRPr="00CB304F" w:rsidRDefault="00CB304F" w:rsidP="00CB304F">
            <w:pPr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 xml:space="preserve">K_1 Realizuje program zarządzania wodami </w:t>
            </w:r>
            <w:r w:rsidRPr="00CB304F">
              <w:rPr>
                <w:rFonts w:ascii="Verdana" w:hAnsi="Verdana"/>
                <w:sz w:val="20"/>
                <w:szCs w:val="20"/>
              </w:rPr>
              <w:lastRenderedPageBreak/>
              <w:t>podziemnymi i jest świadomy konieczności rozsądnego gospodarowania zasobami przyrody</w:t>
            </w:r>
            <w:r w:rsidR="000E29E6">
              <w:rPr>
                <w:rFonts w:ascii="Verdana" w:hAnsi="Verdana"/>
                <w:sz w:val="20"/>
                <w:szCs w:val="20"/>
              </w:rPr>
              <w:t>.</w:t>
            </w:r>
          </w:p>
          <w:p w:rsidR="00CB304F" w:rsidRPr="00CB304F" w:rsidRDefault="00CB304F" w:rsidP="00CB304F">
            <w:pPr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K_2 Dąży do stałego poszerzania swojej wiedzy i umiejętności pracy</w:t>
            </w:r>
            <w:r w:rsidR="000E29E6">
              <w:rPr>
                <w:rFonts w:ascii="Verdana" w:hAnsi="Verdana"/>
                <w:sz w:val="20"/>
                <w:szCs w:val="20"/>
              </w:rPr>
              <w:t>.</w:t>
            </w:r>
          </w:p>
          <w:p w:rsidR="00CB304F" w:rsidRPr="00CB304F" w:rsidRDefault="00CB304F" w:rsidP="00CB304F">
            <w:pPr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K_3 Docenia rolę komunikowania się w pracy i w zespole</w:t>
            </w:r>
            <w:r w:rsidR="000E29E6">
              <w:rPr>
                <w:rFonts w:ascii="Verdana" w:hAnsi="Verdana"/>
                <w:sz w:val="20"/>
                <w:szCs w:val="20"/>
              </w:rPr>
              <w:t>.</w:t>
            </w:r>
          </w:p>
          <w:p w:rsidR="003166C6" w:rsidRPr="00CB304F" w:rsidRDefault="00CB304F" w:rsidP="00CB30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t>K_4 Wykazuje ostrożność w ocenie informacji źródłowych przekazanych przez innych autorów oraz aktualnych dylematów naukowych</w:t>
            </w:r>
            <w:r w:rsidR="000E29E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CB304F" w:rsidRDefault="008E7503" w:rsidP="000E29E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0E29E6">
              <w:rPr>
                <w:rFonts w:ascii="Verdana" w:hAnsi="Verdana"/>
                <w:sz w:val="20"/>
                <w:szCs w:val="20"/>
              </w:rPr>
              <w:t>:</w:t>
            </w: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K2_W02, K2_W03, K2_W08</w:t>
            </w: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K2_W02, K2_W08</w:t>
            </w: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K2_W06, K2_W10</w:t>
            </w: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C16AB" w:rsidRPr="00CB304F" w:rsidRDefault="003C16AB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K2_U01, K2_U04, K2_U06</w:t>
            </w: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K2_U01, K2_U04, K2_U06</w:t>
            </w: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C16AB" w:rsidRPr="00CB304F" w:rsidRDefault="003C16AB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3C16A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K2_U05, K2_U06, K2_U07</w:t>
            </w: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K2_K03</w:t>
            </w: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0E29E6" w:rsidRDefault="000E29E6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K2_K01</w:t>
            </w: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K2_K02</w:t>
            </w: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CB304F" w:rsidRPr="00CB304F" w:rsidRDefault="00CB304F" w:rsidP="00CB304F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3166C6" w:rsidRPr="00CB304F" w:rsidRDefault="00CB304F" w:rsidP="00CB30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304F">
              <w:rPr>
                <w:rFonts w:ascii="Verdana" w:hAnsi="Verdana"/>
                <w:bCs/>
                <w:sz w:val="20"/>
                <w:szCs w:val="20"/>
              </w:rPr>
              <w:t>K2_K06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62F58" w:rsidRPr="00B206F7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206F7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B206F7" w:rsidRPr="00B206F7" w:rsidRDefault="00B206F7" w:rsidP="00B206F7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206F7">
              <w:rPr>
                <w:rFonts w:ascii="Verdana" w:hAnsi="Verdana"/>
                <w:sz w:val="20"/>
                <w:szCs w:val="20"/>
              </w:rPr>
              <w:t>Castany</w:t>
            </w:r>
            <w:proofErr w:type="spellEnd"/>
            <w:r w:rsidRPr="00B206F7">
              <w:rPr>
                <w:rFonts w:ascii="Verdana" w:hAnsi="Verdana"/>
                <w:sz w:val="20"/>
                <w:szCs w:val="20"/>
              </w:rPr>
              <w:t xml:space="preserve"> G., 1972: Poszukiwanie i eksploatacja wód podziemnych. WG Warszawa </w:t>
            </w:r>
          </w:p>
          <w:p w:rsidR="00B206F7" w:rsidRPr="00B206F7" w:rsidRDefault="00B206F7" w:rsidP="00B206F7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B206F7">
              <w:rPr>
                <w:rFonts w:ascii="Verdana" w:hAnsi="Verdana"/>
                <w:sz w:val="20"/>
                <w:szCs w:val="20"/>
              </w:rPr>
              <w:t xml:space="preserve">Gonet A., </w:t>
            </w:r>
            <w:proofErr w:type="spellStart"/>
            <w:r w:rsidRPr="00B206F7">
              <w:rPr>
                <w:rFonts w:ascii="Verdana" w:hAnsi="Verdana"/>
                <w:sz w:val="20"/>
                <w:szCs w:val="20"/>
              </w:rPr>
              <w:t>Macuda</w:t>
            </w:r>
            <w:proofErr w:type="spellEnd"/>
            <w:r w:rsidRPr="00B206F7">
              <w:rPr>
                <w:rFonts w:ascii="Verdana" w:hAnsi="Verdana"/>
                <w:sz w:val="20"/>
                <w:szCs w:val="20"/>
              </w:rPr>
              <w:t xml:space="preserve"> J., 1995: Wiertnictwo hydrogeologiczne.&gt;AGH Kraków </w:t>
            </w:r>
          </w:p>
          <w:p w:rsidR="000E29E6" w:rsidRDefault="00B206F7" w:rsidP="00B206F7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  <w:lang w:val="en-US"/>
              </w:rPr>
            </w:pPr>
            <w:r w:rsidRPr="00B206F7">
              <w:rPr>
                <w:rFonts w:ascii="Verdana" w:hAnsi="Verdana"/>
                <w:sz w:val="20"/>
                <w:szCs w:val="20"/>
                <w:lang w:val="en-US"/>
              </w:rPr>
              <w:t xml:space="preserve">Jacques E., 1999: The Handbook of groundwater </w:t>
            </w:r>
            <w:proofErr w:type="spellStart"/>
            <w:r w:rsidRPr="00B206F7">
              <w:rPr>
                <w:rFonts w:ascii="Verdana" w:hAnsi="Verdana"/>
                <w:sz w:val="20"/>
                <w:szCs w:val="20"/>
                <w:lang w:val="en-US"/>
              </w:rPr>
              <w:t>enginering</w:t>
            </w:r>
            <w:proofErr w:type="spellEnd"/>
            <w:r w:rsidRPr="00B206F7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:rsidR="00B206F7" w:rsidRPr="00B206F7" w:rsidRDefault="00B206F7" w:rsidP="00B206F7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206F7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B206F7">
              <w:rPr>
                <w:rFonts w:ascii="Verdana" w:hAnsi="Verdana"/>
                <w:sz w:val="20"/>
                <w:szCs w:val="20"/>
              </w:rPr>
              <w:t xml:space="preserve"> T., </w:t>
            </w:r>
            <w:proofErr w:type="spellStart"/>
            <w:r w:rsidRPr="00B206F7">
              <w:rPr>
                <w:rFonts w:ascii="Verdana" w:hAnsi="Verdana"/>
                <w:sz w:val="20"/>
                <w:szCs w:val="20"/>
              </w:rPr>
              <w:t>Rodzoch</w:t>
            </w:r>
            <w:proofErr w:type="spellEnd"/>
            <w:r w:rsidRPr="00B206F7">
              <w:rPr>
                <w:rFonts w:ascii="Verdana" w:hAnsi="Verdana"/>
                <w:sz w:val="20"/>
                <w:szCs w:val="20"/>
              </w:rPr>
              <w:t xml:space="preserve"> A., Frączek E., 1993: Projektowanie stref ochronnych źródeł i ujęć wód podziemnych. </w:t>
            </w:r>
          </w:p>
          <w:p w:rsidR="00B206F7" w:rsidRPr="00B206F7" w:rsidRDefault="00B206F7" w:rsidP="00B206F7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206F7">
              <w:rPr>
                <w:rFonts w:ascii="Verdana" w:hAnsi="Verdana"/>
                <w:sz w:val="20"/>
                <w:szCs w:val="20"/>
              </w:rPr>
              <w:t>Mielcarzewicz</w:t>
            </w:r>
            <w:proofErr w:type="spellEnd"/>
            <w:r w:rsidRPr="00B206F7">
              <w:rPr>
                <w:rFonts w:ascii="Verdana" w:hAnsi="Verdana"/>
                <w:sz w:val="20"/>
                <w:szCs w:val="20"/>
              </w:rPr>
              <w:t xml:space="preserve"> W., 2000: Obliczanie systemów zaopatrzenia w wodę. </w:t>
            </w:r>
          </w:p>
          <w:p w:rsidR="00B206F7" w:rsidRPr="00B206F7" w:rsidRDefault="00B206F7" w:rsidP="00B206F7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B206F7">
              <w:rPr>
                <w:rFonts w:ascii="Verdana" w:hAnsi="Verdana"/>
                <w:sz w:val="20"/>
                <w:szCs w:val="20"/>
              </w:rPr>
              <w:t xml:space="preserve">Siwek Z., Mańkowski M., 1981: Wyznaczanie parametrów hydraulicznych ujęcia na podstawie pompowań próbnych. Warszawa. </w:t>
            </w:r>
          </w:p>
          <w:p w:rsidR="00B206F7" w:rsidRPr="00B206F7" w:rsidRDefault="00B206F7" w:rsidP="00B206F7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B206F7">
              <w:rPr>
                <w:rFonts w:ascii="Verdana" w:hAnsi="Verdana"/>
                <w:sz w:val="20"/>
                <w:szCs w:val="20"/>
              </w:rPr>
              <w:t xml:space="preserve">Wieczysty A., 1982: Hydrogeologia inżynierska. </w:t>
            </w:r>
          </w:p>
          <w:p w:rsidR="00B206F7" w:rsidRPr="00B206F7" w:rsidRDefault="00B206F7" w:rsidP="00B206F7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B206F7">
              <w:rPr>
                <w:rFonts w:ascii="Verdana" w:hAnsi="Verdana"/>
                <w:sz w:val="20"/>
                <w:szCs w:val="20"/>
              </w:rPr>
              <w:t>Wieczysty A., Gabryszewski T., 1985: Ujęcia wód podziemnych. Arkady. W-</w:t>
            </w:r>
            <w:proofErr w:type="spellStart"/>
            <w:r w:rsidRPr="00B206F7">
              <w:rPr>
                <w:rFonts w:ascii="Verdana" w:hAnsi="Verdana"/>
                <w:sz w:val="20"/>
                <w:szCs w:val="20"/>
              </w:rPr>
              <w:t>wa</w:t>
            </w:r>
            <w:proofErr w:type="spellEnd"/>
            <w:r w:rsidRPr="00B206F7">
              <w:rPr>
                <w:rFonts w:ascii="Verdana" w:hAnsi="Verdana"/>
                <w:sz w:val="20"/>
                <w:szCs w:val="20"/>
              </w:rPr>
              <w:t>.</w:t>
            </w:r>
          </w:p>
          <w:p w:rsidR="00B206F7" w:rsidRPr="00B206F7" w:rsidRDefault="00B206F7" w:rsidP="000E29E6">
            <w:pPr>
              <w:spacing w:after="12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B206F7">
              <w:rPr>
                <w:rStyle w:val="Uwydatnienie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Dziopak J., 2006: Lewarowe ujęcia</w:t>
            </w:r>
            <w:r w:rsidRPr="00B206F7">
              <w:rPr>
                <w:rStyle w:val="apple-converted-space"/>
                <w:rFonts w:ascii="Verdana" w:hAnsi="Verdana" w:cs="Arial"/>
                <w:sz w:val="20"/>
                <w:szCs w:val="20"/>
                <w:shd w:val="clear" w:color="auto" w:fill="FFFFFF"/>
              </w:rPr>
              <w:t> </w:t>
            </w:r>
            <w:r w:rsidRPr="00B206F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wód podziemnych. Oficyna Wydawnicza Politechniki Rzeszowskiej.</w:t>
            </w:r>
          </w:p>
          <w:p w:rsidR="00662F58" w:rsidRPr="00B206F7" w:rsidRDefault="00662F58" w:rsidP="000E29E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206F7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B206F7" w:rsidRPr="00B206F7" w:rsidRDefault="00B206F7" w:rsidP="00B206F7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B206F7">
              <w:rPr>
                <w:rFonts w:ascii="Verdana" w:hAnsi="Verdana"/>
                <w:sz w:val="20"/>
                <w:szCs w:val="20"/>
              </w:rPr>
              <w:t xml:space="preserve">Dąbrowski S., Przybyłek J., 1980: Metodyka próbnych pompowań w dokumentowaniu zasobów wód podziemnych. </w:t>
            </w:r>
            <w:proofErr w:type="spellStart"/>
            <w:r w:rsidRPr="00B206F7">
              <w:rPr>
                <w:rFonts w:ascii="Verdana" w:hAnsi="Verdana"/>
                <w:sz w:val="20"/>
                <w:szCs w:val="20"/>
                <w:lang w:val="en-US"/>
              </w:rPr>
              <w:t>Wyd</w:t>
            </w:r>
            <w:proofErr w:type="spellEnd"/>
            <w:r w:rsidRPr="00B206F7">
              <w:rPr>
                <w:rFonts w:ascii="Verdana" w:hAnsi="Verdana"/>
                <w:sz w:val="20"/>
                <w:szCs w:val="20"/>
                <w:lang w:val="en-US"/>
              </w:rPr>
              <w:t xml:space="preserve">. Geol., Warszawa. </w:t>
            </w:r>
          </w:p>
          <w:p w:rsidR="00B206F7" w:rsidRPr="00B206F7" w:rsidRDefault="00B206F7" w:rsidP="00B206F7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B206F7">
              <w:rPr>
                <w:rFonts w:ascii="Verdana" w:hAnsi="Verdana"/>
                <w:sz w:val="20"/>
                <w:szCs w:val="20"/>
                <w:lang w:val="en-US"/>
              </w:rPr>
              <w:t xml:space="preserve">Fetter C.W., 1994: Applied hydrogeology. MCPC, New York. </w:t>
            </w:r>
          </w:p>
          <w:p w:rsidR="00B206F7" w:rsidRPr="00B206F7" w:rsidRDefault="00B206F7" w:rsidP="00B206F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206F7">
              <w:rPr>
                <w:rFonts w:ascii="Verdana" w:hAnsi="Verdana"/>
                <w:sz w:val="20"/>
                <w:szCs w:val="20"/>
              </w:rPr>
              <w:t xml:space="preserve">Pazdro Z., Kozerski B., 1990: Hydrogeologia ogólna. WG, Warszawa. </w:t>
            </w:r>
          </w:p>
          <w:p w:rsidR="008E7503" w:rsidRPr="00864E2D" w:rsidRDefault="00B206F7" w:rsidP="00B206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206F7">
              <w:rPr>
                <w:rFonts w:ascii="Verdana" w:hAnsi="Verdana"/>
                <w:sz w:val="20"/>
                <w:szCs w:val="20"/>
              </w:rPr>
              <w:t>Pleczyński</w:t>
            </w:r>
            <w:proofErr w:type="spellEnd"/>
            <w:r w:rsidRPr="00B206F7">
              <w:rPr>
                <w:rFonts w:ascii="Verdana" w:hAnsi="Verdana"/>
                <w:sz w:val="20"/>
                <w:szCs w:val="20"/>
              </w:rPr>
              <w:t xml:space="preserve"> J.,1981. Odnawialność wód podziemnych. Wyd. Geologiczne. Warszawa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E37F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0E29E6" w:rsidRDefault="000A7D3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t xml:space="preserve">- egzamin pisemny: </w:t>
            </w:r>
            <w:r w:rsidR="00B206F7" w:rsidRPr="00DE37FE">
              <w:rPr>
                <w:rFonts w:ascii="Verdana" w:hAnsi="Verdana"/>
                <w:bCs/>
                <w:sz w:val="20"/>
                <w:szCs w:val="20"/>
              </w:rPr>
              <w:t>K2_W02, K2_W03, K2_W06, K2_W08, K2_W10</w:t>
            </w:r>
            <w:r w:rsidR="000E29E6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8E7503" w:rsidRPr="000E29E6" w:rsidRDefault="008E7503" w:rsidP="000E29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t>- przygotowanie i zrealizowanie projektu (indywidualnego lub grupowego)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DE37FE" w:rsidRPr="00DE37FE">
              <w:rPr>
                <w:rFonts w:ascii="Verdana" w:hAnsi="Verdana"/>
                <w:bCs/>
                <w:sz w:val="20"/>
                <w:szCs w:val="20"/>
              </w:rPr>
              <w:t>K2_W02, K2_W03, K2_W06, K2_W08, K2_W10, K2_U01, K2_U04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DE37FE" w:rsidRPr="00DE37FE">
              <w:rPr>
                <w:rFonts w:ascii="Verdana" w:hAnsi="Verdana"/>
                <w:bCs/>
                <w:sz w:val="20"/>
                <w:szCs w:val="20"/>
              </w:rPr>
              <w:t>K2_U05, K2_U06, K2_U07, K2_K03, K2_K01, K2_K02, K2_K06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C16AB" w:rsidRDefault="000E29E6" w:rsidP="000E29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DE37FE" w:rsidRPr="00DE37FE">
              <w:rPr>
                <w:rFonts w:ascii="Verdana" w:hAnsi="Verdana"/>
                <w:bCs/>
                <w:sz w:val="20"/>
                <w:szCs w:val="20"/>
              </w:rPr>
              <w:t>Wykłady: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e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 xml:space="preserve">gzamin pisemny (pytania opisowe) - po zaliczeniu ćwiczeń. Wynik pozytywny - uzyskanie, co najmniej 51 % punktów </w:t>
            </w:r>
          </w:p>
          <w:p w:rsidR="008E7503" w:rsidRPr="00864E2D" w:rsidRDefault="000E29E6" w:rsidP="001170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DE37FE" w:rsidRPr="00DE37FE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w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>ykonanie 3 projektów, ocenionych pozytywnie, obejmujących wykonanie projektu prac geologicznych, dokumentacji hydrogeologicznej i operatu wodno-prawnego</w:t>
            </w:r>
            <w:r w:rsidR="00DE37FE" w:rsidRPr="00DE37FE">
              <w:rPr>
                <w:rFonts w:ascii="Verdana" w:hAnsi="Verdana"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DE37F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DE37FE">
              <w:rPr>
                <w:rFonts w:ascii="Verdana" w:hAnsi="Verdana"/>
                <w:sz w:val="20"/>
                <w:szCs w:val="20"/>
              </w:rPr>
              <w:t>wykład:</w:t>
            </w:r>
            <w:r w:rsidR="00341CE6" w:rsidRPr="00DE37F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Pr="00DE37F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t>- ćwiczenia:</w:t>
            </w:r>
            <w:r w:rsidR="00341CE6" w:rsidRPr="00DE37F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>24</w:t>
            </w:r>
          </w:p>
          <w:p w:rsidR="003166C6" w:rsidRPr="00DE37FE" w:rsidRDefault="00662F58" w:rsidP="00DE37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t>- egzamin:</w:t>
            </w:r>
            <w:r w:rsidR="003C16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6" w:rsidRDefault="000E29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66C6" w:rsidRPr="000E29E6" w:rsidRDefault="00DE37FE" w:rsidP="000E29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DE37F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lastRenderedPageBreak/>
              <w:t>- przygotowanie do zajęć: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DE37F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3C16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DE37F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DE37F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3C16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41CE6" w:rsidRPr="00DE37FE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37FE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DE37FE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DE37FE" w:rsidRPr="00DE37F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6" w:rsidRDefault="000E29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E29E6" w:rsidRDefault="000E29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66C6" w:rsidRPr="008F482D" w:rsidRDefault="00DE37FE" w:rsidP="000E29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F482D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F482D" w:rsidRDefault="00DE37FE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F482D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F482D" w:rsidRDefault="00DE37FE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F482D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1170F9"/>
    <w:sectPr w:rsidR="007D2D65" w:rsidSect="009D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913B0"/>
    <w:rsid w:val="000A7D3C"/>
    <w:rsid w:val="000C5820"/>
    <w:rsid w:val="000E29E6"/>
    <w:rsid w:val="001170F9"/>
    <w:rsid w:val="001455E5"/>
    <w:rsid w:val="001D10C7"/>
    <w:rsid w:val="001D67AD"/>
    <w:rsid w:val="00284486"/>
    <w:rsid w:val="003166C6"/>
    <w:rsid w:val="00325050"/>
    <w:rsid w:val="00341CE6"/>
    <w:rsid w:val="00367B74"/>
    <w:rsid w:val="003C16AB"/>
    <w:rsid w:val="003C62E2"/>
    <w:rsid w:val="003D45D9"/>
    <w:rsid w:val="004053B5"/>
    <w:rsid w:val="004432C6"/>
    <w:rsid w:val="00450608"/>
    <w:rsid w:val="004556E6"/>
    <w:rsid w:val="004D2D37"/>
    <w:rsid w:val="004E4840"/>
    <w:rsid w:val="005B78DB"/>
    <w:rsid w:val="006556AA"/>
    <w:rsid w:val="00662F58"/>
    <w:rsid w:val="006926DB"/>
    <w:rsid w:val="006A06B2"/>
    <w:rsid w:val="00747273"/>
    <w:rsid w:val="007837EA"/>
    <w:rsid w:val="007901BD"/>
    <w:rsid w:val="007C5E5F"/>
    <w:rsid w:val="0082452E"/>
    <w:rsid w:val="00852B1B"/>
    <w:rsid w:val="0086544F"/>
    <w:rsid w:val="008A6AA2"/>
    <w:rsid w:val="008E7503"/>
    <w:rsid w:val="008F482D"/>
    <w:rsid w:val="009750A9"/>
    <w:rsid w:val="0099524F"/>
    <w:rsid w:val="009D7272"/>
    <w:rsid w:val="00A06B8D"/>
    <w:rsid w:val="00A23B5C"/>
    <w:rsid w:val="00A66E97"/>
    <w:rsid w:val="00B206F7"/>
    <w:rsid w:val="00B4715E"/>
    <w:rsid w:val="00BB1CBF"/>
    <w:rsid w:val="00BB4872"/>
    <w:rsid w:val="00C04E3A"/>
    <w:rsid w:val="00C22864"/>
    <w:rsid w:val="00C6323D"/>
    <w:rsid w:val="00CB304F"/>
    <w:rsid w:val="00D163D1"/>
    <w:rsid w:val="00D64DC7"/>
    <w:rsid w:val="00DB2C30"/>
    <w:rsid w:val="00DB7355"/>
    <w:rsid w:val="00DD5D5F"/>
    <w:rsid w:val="00DE37FE"/>
    <w:rsid w:val="00E4191B"/>
    <w:rsid w:val="00E67FD8"/>
    <w:rsid w:val="00E81E0E"/>
    <w:rsid w:val="00EF7D7B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character" w:styleId="Uwydatnienie">
    <w:name w:val="Emphasis"/>
    <w:qFormat/>
    <w:rsid w:val="00B206F7"/>
    <w:rPr>
      <w:i/>
      <w:iCs/>
    </w:rPr>
  </w:style>
  <w:style w:type="character" w:customStyle="1" w:styleId="apple-converted-space">
    <w:name w:val="apple-converted-space"/>
    <w:basedOn w:val="Domylnaczcionkaakapitu"/>
    <w:rsid w:val="00B206F7"/>
  </w:style>
  <w:style w:type="paragraph" w:styleId="Tekstprzypisukocowego">
    <w:name w:val="endnote text"/>
    <w:basedOn w:val="Normalny"/>
    <w:link w:val="TekstprzypisukocowegoZnak"/>
    <w:semiHidden/>
    <w:rsid w:val="00DE37FE"/>
    <w:pPr>
      <w:suppressAutoHyphens/>
      <w:spacing w:after="120" w:line="240" w:lineRule="auto"/>
    </w:pPr>
    <w:rPr>
      <w:rFonts w:ascii="Verdana" w:eastAsia="Times New Roman" w:hAnsi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37FE"/>
    <w:rPr>
      <w:rFonts w:ascii="Verdana" w:eastAsia="Times New Roman" w:hAnsi="Verdana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9</cp:revision>
  <dcterms:created xsi:type="dcterms:W3CDTF">2019-04-12T08:35:00Z</dcterms:created>
  <dcterms:modified xsi:type="dcterms:W3CDTF">2022-10-09T19:17:00Z</dcterms:modified>
</cp:coreProperties>
</file>